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A251" w14:textId="77777777" w:rsidR="00461738" w:rsidRPr="007B5A70" w:rsidRDefault="00461738" w:rsidP="009652A5">
      <w:pPr>
        <w:ind w:firstLineChars="100" w:firstLine="320"/>
        <w:jc w:val="center"/>
        <w:rPr>
          <w:rFonts w:ascii="HGSｺﾞｼｯｸM" w:eastAsia="HGSｺﾞｼｯｸM"/>
          <w:sz w:val="32"/>
          <w:szCs w:val="32"/>
          <w:lang w:val="es-ES_tradnl"/>
        </w:rPr>
      </w:pPr>
      <w:r w:rsidRPr="007B5A70">
        <w:rPr>
          <w:rFonts w:ascii="HGSｺﾞｼｯｸM" w:eastAsia="HGSｺﾞｼｯｸM" w:hint="eastAsia"/>
          <w:sz w:val="32"/>
          <w:szCs w:val="32"/>
          <w:lang w:val="es-ES_tradnl"/>
        </w:rPr>
        <w:t>【</w:t>
      </w:r>
      <w:r w:rsidR="005A2020">
        <w:rPr>
          <w:rFonts w:ascii="HGSｺﾞｼｯｸM" w:eastAsia="HGSｺﾞｼｯｸM" w:hint="eastAsia"/>
          <w:sz w:val="32"/>
          <w:szCs w:val="32"/>
          <w:lang w:val="es-ES_tradnl"/>
        </w:rPr>
        <w:t>郵送配布の申</w:t>
      </w:r>
      <w:r w:rsidR="00A736AF">
        <w:rPr>
          <w:rFonts w:ascii="HGSｺﾞｼｯｸM" w:eastAsia="HGSｺﾞｼｯｸM" w:hint="eastAsia"/>
          <w:sz w:val="32"/>
          <w:szCs w:val="32"/>
          <w:lang w:val="es-ES_tradnl"/>
        </w:rPr>
        <w:t>し</w:t>
      </w:r>
      <w:r w:rsidR="005A2020">
        <w:rPr>
          <w:rFonts w:ascii="HGSｺﾞｼｯｸM" w:eastAsia="HGSｺﾞｼｯｸM" w:hint="eastAsia"/>
          <w:sz w:val="32"/>
          <w:szCs w:val="32"/>
          <w:lang w:val="es-ES_tradnl"/>
        </w:rPr>
        <w:t>込み要領</w:t>
      </w:r>
      <w:r w:rsidRPr="007B5A70">
        <w:rPr>
          <w:rFonts w:ascii="HGSｺﾞｼｯｸM" w:eastAsia="HGSｺﾞｼｯｸM" w:hint="eastAsia"/>
          <w:sz w:val="32"/>
          <w:szCs w:val="32"/>
          <w:lang w:val="es-ES_tradnl"/>
        </w:rPr>
        <w:t>】</w:t>
      </w:r>
    </w:p>
    <w:p w14:paraId="0319D94B" w14:textId="77777777" w:rsidR="002022F3" w:rsidRPr="002022F3" w:rsidRDefault="002022F3" w:rsidP="002022F3">
      <w:pPr>
        <w:rPr>
          <w:rFonts w:ascii="Meiryo UI" w:eastAsia="Meiryo UI" w:hAnsi="Meiryo UI" w:cs="Calibri"/>
          <w:sz w:val="22"/>
          <w:lang w:val="es-ES_tradnl"/>
        </w:rPr>
      </w:pPr>
    </w:p>
    <w:p w14:paraId="11B1B9E3" w14:textId="49106CA8" w:rsidR="00231468" w:rsidRPr="002022F3" w:rsidRDefault="00E12157" w:rsidP="00311925">
      <w:pPr>
        <w:ind w:firstLineChars="100" w:firstLine="220"/>
        <w:rPr>
          <w:rFonts w:ascii="Meiryo UI" w:eastAsia="Meiryo UI" w:hAnsi="Meiryo UI" w:cs="Calibri"/>
          <w:sz w:val="22"/>
          <w:lang w:val="es-ES_tradnl"/>
        </w:rPr>
      </w:pPr>
      <w:r>
        <w:rPr>
          <w:rFonts w:ascii="Meiryo UI" w:eastAsia="Meiryo UI" w:hAnsi="Meiryo UI" w:cs="Calibri" w:hint="eastAsia"/>
          <w:sz w:val="22"/>
          <w:lang w:val="es-ES_tradnl"/>
        </w:rPr>
        <w:t>２０２</w:t>
      </w:r>
      <w:r w:rsidR="00A2439B">
        <w:rPr>
          <w:rFonts w:ascii="Meiryo UI" w:eastAsia="Meiryo UI" w:hAnsi="Meiryo UI" w:cs="Calibri" w:hint="eastAsia"/>
          <w:sz w:val="22"/>
          <w:lang w:val="es-ES_tradnl"/>
        </w:rPr>
        <w:t>５</w:t>
      </w:r>
      <w:r w:rsidR="00B539A1" w:rsidRPr="002022F3">
        <w:rPr>
          <w:rFonts w:ascii="Meiryo UI" w:eastAsia="Meiryo UI" w:hAnsi="Meiryo UI" w:cs="Calibri"/>
          <w:sz w:val="22"/>
          <w:lang w:val="es-ES_tradnl"/>
        </w:rPr>
        <w:t>年</w:t>
      </w:r>
      <w:r w:rsidR="002022F3">
        <w:rPr>
          <w:rFonts w:ascii="Meiryo UI" w:eastAsia="Meiryo UI" w:hAnsi="Meiryo UI" w:cs="Calibri" w:hint="eastAsia"/>
          <w:sz w:val="22"/>
          <w:lang w:val="es-ES_tradnl"/>
        </w:rPr>
        <w:t>度小学校</w:t>
      </w:r>
      <w:r w:rsidR="001D0DBB">
        <w:rPr>
          <w:rFonts w:ascii="Meiryo UI" w:eastAsia="Meiryo UI" w:hAnsi="Meiryo UI" w:cs="Calibri" w:hint="eastAsia"/>
          <w:sz w:val="22"/>
          <w:lang w:val="es-ES_tradnl"/>
        </w:rPr>
        <w:t>後期</w:t>
      </w:r>
      <w:r w:rsidR="002022F3">
        <w:rPr>
          <w:rFonts w:ascii="Meiryo UI" w:eastAsia="Meiryo UI" w:hAnsi="Meiryo UI" w:cs="Calibri" w:hint="eastAsia"/>
          <w:sz w:val="22"/>
          <w:lang w:val="es-ES_tradnl"/>
        </w:rPr>
        <w:t>用</w:t>
      </w:r>
      <w:r w:rsidR="00B539A1" w:rsidRPr="002022F3">
        <w:rPr>
          <w:rFonts w:ascii="Meiryo UI" w:eastAsia="Meiryo UI" w:hAnsi="Meiryo UI" w:cs="Calibri"/>
          <w:sz w:val="22"/>
          <w:lang w:val="es-ES_tradnl"/>
        </w:rPr>
        <w:t>教科書</w:t>
      </w:r>
      <w:r w:rsidR="00F9746C" w:rsidRPr="002022F3">
        <w:rPr>
          <w:rFonts w:ascii="Meiryo UI" w:eastAsia="Meiryo UI" w:hAnsi="Meiryo UI" w:cs="Calibri"/>
          <w:sz w:val="22"/>
          <w:lang w:val="es-ES_tradnl"/>
        </w:rPr>
        <w:t>の</w:t>
      </w:r>
      <w:r w:rsidR="005A2020">
        <w:rPr>
          <w:rFonts w:ascii="Meiryo UI" w:eastAsia="Meiryo UI" w:hAnsi="Meiryo UI" w:cs="Calibri" w:hint="eastAsia"/>
          <w:sz w:val="22"/>
          <w:lang w:val="es-ES_tradnl"/>
        </w:rPr>
        <w:t>郵送配布の</w:t>
      </w:r>
      <w:r w:rsidR="009C6193">
        <w:rPr>
          <w:rFonts w:ascii="Meiryo UI" w:eastAsia="Meiryo UI" w:hAnsi="Meiryo UI" w:cs="Calibri" w:hint="eastAsia"/>
          <w:sz w:val="22"/>
          <w:lang w:val="es-ES_tradnl"/>
        </w:rPr>
        <w:t>申し込み</w:t>
      </w:r>
      <w:r w:rsidR="005A2020">
        <w:rPr>
          <w:rFonts w:ascii="Meiryo UI" w:eastAsia="Meiryo UI" w:hAnsi="Meiryo UI" w:cs="Calibri" w:hint="eastAsia"/>
          <w:sz w:val="22"/>
          <w:lang w:val="es-ES_tradnl"/>
        </w:rPr>
        <w:t>要領を</w:t>
      </w:r>
      <w:r w:rsidR="00F9746C" w:rsidRPr="002022F3">
        <w:rPr>
          <w:rFonts w:ascii="Meiryo UI" w:eastAsia="Meiryo UI" w:hAnsi="Meiryo UI" w:cs="Calibri"/>
          <w:sz w:val="22"/>
          <w:lang w:val="es-ES_tradnl"/>
        </w:rPr>
        <w:t>お知らせいた</w:t>
      </w:r>
      <w:r w:rsidR="00231468" w:rsidRPr="002022F3">
        <w:rPr>
          <w:rFonts w:ascii="Meiryo UI" w:eastAsia="Meiryo UI" w:hAnsi="Meiryo UI" w:cs="Calibri"/>
          <w:sz w:val="22"/>
          <w:lang w:val="es-ES_tradnl"/>
        </w:rPr>
        <w:t>します。</w:t>
      </w:r>
    </w:p>
    <w:p w14:paraId="6A34F050" w14:textId="1398E54C" w:rsidR="00F9746C" w:rsidRPr="002022F3" w:rsidRDefault="00B539A1" w:rsidP="009652A5">
      <w:pPr>
        <w:rPr>
          <w:rFonts w:ascii="Meiryo UI" w:eastAsia="Meiryo UI" w:hAnsi="Meiryo UI" w:cs="Calibri"/>
          <w:sz w:val="22"/>
          <w:lang w:val="es-ES_tradnl"/>
        </w:rPr>
      </w:pPr>
      <w:r w:rsidRPr="002022F3">
        <w:rPr>
          <w:rFonts w:ascii="Meiryo UI" w:eastAsia="Meiryo UI" w:hAnsi="Meiryo UI" w:cs="Calibri"/>
          <w:sz w:val="22"/>
          <w:lang w:val="es-ES_tradnl"/>
        </w:rPr>
        <w:t>下記</w:t>
      </w:r>
      <w:r w:rsidR="00060C1E" w:rsidRPr="002022F3">
        <w:rPr>
          <w:rFonts w:ascii="Meiryo UI" w:eastAsia="Meiryo UI" w:hAnsi="Meiryo UI" w:cs="Calibri"/>
          <w:sz w:val="22"/>
          <w:lang w:val="es-ES_tradnl"/>
        </w:rPr>
        <w:t>の</w:t>
      </w:r>
      <w:r w:rsidRPr="002022F3">
        <w:rPr>
          <w:rFonts w:ascii="Meiryo UI" w:eastAsia="Meiryo UI" w:hAnsi="Meiryo UI" w:cs="Calibri"/>
          <w:sz w:val="22"/>
          <w:lang w:val="es-ES_tradnl"/>
        </w:rPr>
        <w:t>一覧表</w:t>
      </w:r>
      <w:r w:rsidR="00A3754A">
        <w:rPr>
          <w:rFonts w:ascii="Meiryo UI" w:eastAsia="Meiryo UI" w:hAnsi="Meiryo UI" w:cs="Calibri" w:hint="eastAsia"/>
          <w:sz w:val="22"/>
          <w:lang w:val="es-ES_tradnl"/>
        </w:rPr>
        <w:t>より</w:t>
      </w:r>
      <w:r w:rsidR="00E0296D">
        <w:rPr>
          <w:rFonts w:ascii="Meiryo UI" w:eastAsia="Meiryo UI" w:hAnsi="Meiryo UI" w:cs="Calibri" w:hint="eastAsia"/>
          <w:sz w:val="22"/>
          <w:lang w:val="es-ES_tradnl"/>
        </w:rPr>
        <w:t>、</w:t>
      </w:r>
      <w:r w:rsidRPr="002022F3">
        <w:rPr>
          <w:rFonts w:ascii="Meiryo UI" w:eastAsia="Meiryo UI" w:hAnsi="Meiryo UI" w:cs="Calibri"/>
          <w:sz w:val="22"/>
          <w:lang w:val="es-ES_tradnl"/>
        </w:rPr>
        <w:t>お子</w:t>
      </w:r>
      <w:r w:rsidR="00A3754A">
        <w:rPr>
          <w:rFonts w:ascii="Meiryo UI" w:eastAsia="Meiryo UI" w:hAnsi="Meiryo UI" w:cs="Calibri" w:hint="eastAsia"/>
          <w:sz w:val="22"/>
          <w:lang w:val="es-ES_tradnl"/>
        </w:rPr>
        <w:t>さま</w:t>
      </w:r>
      <w:r w:rsidRPr="002022F3">
        <w:rPr>
          <w:rFonts w:ascii="Meiryo UI" w:eastAsia="Meiryo UI" w:hAnsi="Meiryo UI" w:cs="Calibri"/>
          <w:sz w:val="22"/>
          <w:lang w:val="es-ES_tradnl"/>
        </w:rPr>
        <w:t>の学年の</w:t>
      </w:r>
      <w:r w:rsidR="009914F2" w:rsidRPr="002022F3">
        <w:rPr>
          <w:rFonts w:ascii="Meiryo UI" w:eastAsia="Meiryo UI" w:hAnsi="Meiryo UI" w:cs="Calibri"/>
          <w:sz w:val="22"/>
          <w:lang w:val="es-ES_tradnl"/>
        </w:rPr>
        <w:t>教科書の</w:t>
      </w:r>
      <w:r w:rsidR="00A3754A">
        <w:rPr>
          <w:rFonts w:ascii="Meiryo UI" w:eastAsia="Meiryo UI" w:hAnsi="Meiryo UI" w:cs="Calibri" w:hint="eastAsia"/>
          <w:sz w:val="22"/>
          <w:lang w:val="es-ES_tradnl"/>
        </w:rPr>
        <w:t>重さをご確認いただき</w:t>
      </w:r>
      <w:r w:rsidR="00E0296D">
        <w:rPr>
          <w:rFonts w:ascii="Meiryo UI" w:eastAsia="Meiryo UI" w:hAnsi="Meiryo UI" w:cs="Calibri"/>
          <w:sz w:val="22"/>
          <w:lang w:val="es-ES_tradnl"/>
        </w:rPr>
        <w:t>、</w:t>
      </w:r>
      <w:r w:rsidR="00F9746C" w:rsidRPr="002022F3">
        <w:rPr>
          <w:rFonts w:ascii="Meiryo UI" w:eastAsia="Meiryo UI" w:hAnsi="Meiryo UI" w:cs="Calibri"/>
          <w:sz w:val="22"/>
          <w:lang w:val="es-ES_tradnl"/>
        </w:rPr>
        <w:t>該当する送料をお</w:t>
      </w:r>
      <w:r w:rsidR="00506473">
        <w:rPr>
          <w:rFonts w:ascii="Meiryo UI" w:eastAsia="Meiryo UI" w:hAnsi="Meiryo UI" w:cs="Calibri" w:hint="eastAsia"/>
          <w:sz w:val="22"/>
          <w:lang w:val="es-ES_tradnl"/>
        </w:rPr>
        <w:t>寄せ</w:t>
      </w:r>
      <w:r w:rsidR="00F9746C" w:rsidRPr="002022F3">
        <w:rPr>
          <w:rFonts w:ascii="Meiryo UI" w:eastAsia="Meiryo UI" w:hAnsi="Meiryo UI" w:cs="Calibri"/>
          <w:sz w:val="22"/>
          <w:lang w:val="es-ES_tradnl"/>
        </w:rPr>
        <w:t>ください。</w:t>
      </w:r>
    </w:p>
    <w:p w14:paraId="0BF41C69" w14:textId="5C5B40DB" w:rsidR="00F9746C" w:rsidRPr="002022F3" w:rsidRDefault="00F9746C" w:rsidP="009652A5">
      <w:pPr>
        <w:rPr>
          <w:rFonts w:ascii="Meiryo UI" w:eastAsia="Meiryo UI" w:hAnsi="Meiryo UI" w:cs="Calibri"/>
          <w:sz w:val="22"/>
          <w:lang w:val="es-ES_tradnl"/>
        </w:rPr>
      </w:pPr>
      <w:r w:rsidRPr="002022F3">
        <w:rPr>
          <w:rFonts w:ascii="Meiryo UI" w:eastAsia="Meiryo UI" w:hAnsi="Meiryo UI" w:cs="Calibri"/>
          <w:sz w:val="22"/>
          <w:lang w:val="es-ES_tradnl"/>
        </w:rPr>
        <w:t>ご兄弟</w:t>
      </w:r>
      <w:r w:rsidR="00E0296D">
        <w:rPr>
          <w:rFonts w:ascii="Meiryo UI" w:eastAsia="Meiryo UI" w:hAnsi="Meiryo UI" w:cs="Calibri" w:hint="eastAsia"/>
          <w:sz w:val="22"/>
          <w:lang w:val="es-ES_tradnl"/>
        </w:rPr>
        <w:t>姉妹の方</w:t>
      </w:r>
      <w:r w:rsidRPr="002022F3">
        <w:rPr>
          <w:rFonts w:ascii="Meiryo UI" w:eastAsia="Meiryo UI" w:hAnsi="Meiryo UI" w:cs="Calibri"/>
          <w:sz w:val="22"/>
          <w:lang w:val="es-ES_tradnl"/>
        </w:rPr>
        <w:t>は</w:t>
      </w:r>
      <w:r w:rsidR="00E0296D">
        <w:rPr>
          <w:rFonts w:ascii="Meiryo UI" w:eastAsia="Meiryo UI" w:hAnsi="Meiryo UI" w:cs="Calibri"/>
          <w:sz w:val="22"/>
          <w:lang w:val="es-ES_tradnl"/>
        </w:rPr>
        <w:t>、</w:t>
      </w:r>
      <w:r w:rsidRPr="002022F3">
        <w:rPr>
          <w:rFonts w:ascii="Meiryo UI" w:eastAsia="Meiryo UI" w:hAnsi="Meiryo UI" w:cs="Calibri"/>
          <w:sz w:val="22"/>
          <w:lang w:val="es-ES_tradnl"/>
        </w:rPr>
        <w:t>合計の重さの送料となります。</w:t>
      </w:r>
    </w:p>
    <w:p w14:paraId="2EF2987A" w14:textId="77777777" w:rsidR="002022F3" w:rsidRDefault="002022F3" w:rsidP="009652A5">
      <w:pPr>
        <w:ind w:left="660" w:hangingChars="300" w:hanging="660"/>
        <w:rPr>
          <w:rFonts w:ascii="Meiryo UI" w:eastAsia="Meiryo UI" w:hAnsi="Meiryo UI" w:cs="Calibri"/>
          <w:b/>
          <w:sz w:val="22"/>
          <w:lang w:val="es-ES_tradnl"/>
        </w:rPr>
      </w:pPr>
    </w:p>
    <w:p w14:paraId="2BD039DE" w14:textId="77777777" w:rsidR="00F9746C" w:rsidRPr="002022F3" w:rsidRDefault="00F9746C" w:rsidP="009652A5">
      <w:pPr>
        <w:ind w:left="660" w:hangingChars="300" w:hanging="660"/>
        <w:rPr>
          <w:rFonts w:ascii="Meiryo UI" w:eastAsia="Meiryo UI" w:hAnsi="Meiryo UI" w:cs="Calibri"/>
          <w:b/>
          <w:sz w:val="22"/>
          <w:lang w:val="es-ES_tradnl"/>
        </w:rPr>
      </w:pPr>
      <w:r w:rsidRPr="002022F3">
        <w:rPr>
          <w:rFonts w:ascii="Meiryo UI" w:eastAsia="Meiryo UI" w:hAnsi="Meiryo UI" w:cs="Calibri"/>
          <w:b/>
          <w:sz w:val="22"/>
          <w:lang w:val="es-ES_tradnl"/>
        </w:rPr>
        <w:t>送料の送付方法：</w:t>
      </w:r>
    </w:p>
    <w:p w14:paraId="554E333F" w14:textId="641178B1" w:rsidR="00297B1E" w:rsidRDefault="002022F3" w:rsidP="00297B1E">
      <w:pPr>
        <w:pStyle w:val="a7"/>
        <w:numPr>
          <w:ilvl w:val="0"/>
          <w:numId w:val="13"/>
        </w:numPr>
        <w:ind w:leftChars="0"/>
        <w:rPr>
          <w:rFonts w:ascii="Meiryo UI" w:eastAsia="Meiryo UI" w:hAnsi="Meiryo UI" w:cs="Calibri"/>
          <w:sz w:val="22"/>
          <w:lang w:val="es-ES_tradnl"/>
        </w:rPr>
      </w:pPr>
      <w:r w:rsidRPr="00297B1E">
        <w:rPr>
          <w:rFonts w:ascii="Meiryo UI" w:eastAsia="Meiryo UI" w:hAnsi="Meiryo UI" w:cs="Calibri"/>
          <w:sz w:val="22"/>
          <w:lang w:val="es-ES_tradnl"/>
        </w:rPr>
        <w:t>お</w:t>
      </w:r>
      <w:r w:rsidR="00A736AF" w:rsidRPr="00297B1E">
        <w:rPr>
          <w:rFonts w:ascii="Meiryo UI" w:eastAsia="Meiryo UI" w:hAnsi="Meiryo UI" w:cs="Calibri" w:hint="eastAsia"/>
          <w:sz w:val="22"/>
          <w:lang w:val="es-ES_tradnl"/>
        </w:rPr>
        <w:t>子さま</w:t>
      </w:r>
      <w:r w:rsidRPr="00297B1E">
        <w:rPr>
          <w:rFonts w:ascii="Meiryo UI" w:eastAsia="Meiryo UI" w:hAnsi="Meiryo UI" w:cs="Calibri"/>
          <w:sz w:val="22"/>
          <w:lang w:val="es-ES_tradnl"/>
        </w:rPr>
        <w:t>の</w:t>
      </w:r>
      <w:r w:rsidR="005A2020" w:rsidRPr="00297B1E">
        <w:rPr>
          <w:rFonts w:ascii="Meiryo UI" w:eastAsia="Meiryo UI" w:hAnsi="Meiryo UI" w:cs="Calibri" w:hint="eastAsia"/>
          <w:sz w:val="22"/>
          <w:lang w:val="es-ES_tradnl"/>
        </w:rPr>
        <w:t>氏名</w:t>
      </w:r>
      <w:r w:rsidR="00B41340" w:rsidRPr="00297B1E">
        <w:rPr>
          <w:rFonts w:ascii="Meiryo UI" w:eastAsia="Meiryo UI" w:hAnsi="Meiryo UI" w:cs="Calibri" w:hint="eastAsia"/>
          <w:sz w:val="22"/>
          <w:lang w:val="es-ES_tradnl"/>
        </w:rPr>
        <w:t>、②</w:t>
      </w:r>
      <w:r w:rsidRPr="00297B1E">
        <w:rPr>
          <w:rFonts w:ascii="Meiryo UI" w:eastAsia="Meiryo UI" w:hAnsi="Meiryo UI" w:cs="Calibri"/>
          <w:sz w:val="22"/>
          <w:lang w:val="es-ES_tradnl"/>
        </w:rPr>
        <w:t>学年</w:t>
      </w:r>
      <w:r w:rsidR="00B41340" w:rsidRPr="00297B1E">
        <w:rPr>
          <w:rFonts w:ascii="Meiryo UI" w:eastAsia="Meiryo UI" w:hAnsi="Meiryo UI" w:cs="Calibri" w:hint="eastAsia"/>
          <w:sz w:val="22"/>
          <w:lang w:val="es-ES_tradnl"/>
        </w:rPr>
        <w:t>、③</w:t>
      </w:r>
      <w:r w:rsidR="001D0DBB" w:rsidRPr="00297B1E">
        <w:rPr>
          <w:rFonts w:ascii="Meiryo UI" w:eastAsia="Meiryo UI" w:hAnsi="Meiryo UI" w:cs="Calibri" w:hint="eastAsia"/>
          <w:sz w:val="22"/>
          <w:lang w:val="es-ES_tradnl"/>
        </w:rPr>
        <w:t>保護者の氏名、④送付先住所、⑤連絡先電話番号</w:t>
      </w:r>
      <w:r w:rsidR="00B41340" w:rsidRPr="00297B1E">
        <w:rPr>
          <w:rFonts w:ascii="Meiryo UI" w:eastAsia="Meiryo UI" w:hAnsi="Meiryo UI" w:cs="Calibri" w:hint="eastAsia"/>
          <w:sz w:val="22"/>
          <w:lang w:val="es-ES_tradnl"/>
        </w:rPr>
        <w:t xml:space="preserve"> </w:t>
      </w:r>
      <w:r w:rsidRPr="00297B1E">
        <w:rPr>
          <w:rFonts w:ascii="Meiryo UI" w:eastAsia="Meiryo UI" w:hAnsi="Meiryo UI" w:cs="Calibri"/>
          <w:sz w:val="22"/>
          <w:lang w:val="es-ES_tradnl"/>
        </w:rPr>
        <w:t>を書いたメモを添えて</w:t>
      </w:r>
      <w:r w:rsidR="00E0296D">
        <w:rPr>
          <w:rFonts w:ascii="Meiryo UI" w:eastAsia="Meiryo UI" w:hAnsi="Meiryo UI" w:cs="Calibri" w:hint="eastAsia"/>
          <w:sz w:val="22"/>
          <w:lang w:val="es-ES_tradnl"/>
        </w:rPr>
        <w:t>、</w:t>
      </w:r>
    </w:p>
    <w:p w14:paraId="6E48C04E" w14:textId="3D5F9025" w:rsidR="00F9746C" w:rsidRPr="00297B1E" w:rsidRDefault="00A736AF" w:rsidP="00297B1E">
      <w:pPr>
        <w:ind w:left="210"/>
        <w:rPr>
          <w:rFonts w:ascii="Meiryo UI" w:eastAsia="Meiryo UI" w:hAnsi="Meiryo UI" w:cs="Calibri"/>
          <w:sz w:val="22"/>
          <w:lang w:val="es-ES_tradnl"/>
        </w:rPr>
      </w:pPr>
      <w:r w:rsidRPr="00297B1E">
        <w:rPr>
          <w:rFonts w:ascii="Meiryo UI" w:eastAsia="Meiryo UI" w:hAnsi="Meiryo UI" w:cs="Calibri"/>
          <w:sz w:val="22"/>
          <w:lang w:val="es-ES_tradnl"/>
        </w:rPr>
        <w:t>相当額</w:t>
      </w:r>
      <w:r w:rsidRPr="00297B1E">
        <w:rPr>
          <w:rFonts w:ascii="Meiryo UI" w:eastAsia="Meiryo UI" w:hAnsi="Meiryo UI" w:cs="Calibri" w:hint="eastAsia"/>
          <w:sz w:val="22"/>
          <w:lang w:val="es-ES_tradnl"/>
        </w:rPr>
        <w:t>の郵便</w:t>
      </w:r>
      <w:r w:rsidR="00F9746C" w:rsidRPr="00297B1E">
        <w:rPr>
          <w:rFonts w:ascii="Meiryo UI" w:eastAsia="Meiryo UI" w:hAnsi="Meiryo UI" w:cs="Calibri"/>
          <w:sz w:val="22"/>
          <w:lang w:val="es-ES_tradnl"/>
        </w:rPr>
        <w:t>切手（</w:t>
      </w:r>
      <w:r w:rsidR="00A2439B">
        <w:rPr>
          <w:rFonts w:ascii="Meiryo UI" w:eastAsia="Meiryo UI" w:hAnsi="Meiryo UI" w:cs="Calibri" w:hint="eastAsia"/>
          <w:sz w:val="22"/>
          <w:lang w:val="es-ES_tradnl"/>
        </w:rPr>
        <w:t>５</w:t>
      </w:r>
      <w:r w:rsidR="00F9746C" w:rsidRPr="00297B1E">
        <w:rPr>
          <w:rFonts w:ascii="Meiryo UI" w:eastAsia="Meiryo UI" w:hAnsi="Meiryo UI" w:cs="Calibri"/>
          <w:sz w:val="22"/>
          <w:lang w:val="es-ES_tradnl"/>
        </w:rPr>
        <w:t>枚程度</w:t>
      </w:r>
      <w:r w:rsidRPr="00297B1E">
        <w:rPr>
          <w:rFonts w:ascii="Meiryo UI" w:eastAsia="Meiryo UI" w:hAnsi="Meiryo UI" w:cs="Calibri" w:hint="eastAsia"/>
          <w:sz w:val="22"/>
          <w:lang w:val="es-ES_tradnl"/>
        </w:rPr>
        <w:t>以内</w:t>
      </w:r>
      <w:r w:rsidR="00F9746C" w:rsidRPr="00297B1E">
        <w:rPr>
          <w:rFonts w:ascii="Meiryo UI" w:eastAsia="Meiryo UI" w:hAnsi="Meiryo UI" w:cs="Calibri"/>
          <w:sz w:val="22"/>
          <w:lang w:val="es-ES_tradnl"/>
        </w:rPr>
        <w:t>）を郵送</w:t>
      </w:r>
      <w:r w:rsidR="002022F3" w:rsidRPr="00297B1E">
        <w:rPr>
          <w:rFonts w:ascii="Meiryo UI" w:eastAsia="Meiryo UI" w:hAnsi="Meiryo UI" w:cs="Calibri" w:hint="eastAsia"/>
          <w:sz w:val="22"/>
          <w:lang w:val="es-ES_tradnl"/>
        </w:rPr>
        <w:t>して</w:t>
      </w:r>
      <w:r w:rsidR="00F9746C" w:rsidRPr="00297B1E">
        <w:rPr>
          <w:rFonts w:ascii="Meiryo UI" w:eastAsia="Meiryo UI" w:hAnsi="Meiryo UI" w:cs="Calibri"/>
          <w:sz w:val="22"/>
          <w:lang w:val="es-ES_tradnl"/>
        </w:rPr>
        <w:t>ください。</w:t>
      </w:r>
    </w:p>
    <w:p w14:paraId="78065530" w14:textId="77777777" w:rsidR="005C01C2" w:rsidRDefault="005C01C2" w:rsidP="00D1269A">
      <w:pPr>
        <w:ind w:left="660" w:hangingChars="300" w:hanging="660"/>
        <w:rPr>
          <w:rFonts w:ascii="Meiryo UI" w:eastAsia="Meiryo UI" w:hAnsi="Meiryo UI" w:cs="Calibri"/>
          <w:b/>
          <w:color w:val="FF0000"/>
          <w:sz w:val="22"/>
          <w:lang w:val="es-ES_tradnl"/>
        </w:rPr>
      </w:pPr>
    </w:p>
    <w:p w14:paraId="25FEFF29" w14:textId="77777777" w:rsidR="00476C4F" w:rsidRDefault="00B312D4" w:rsidP="00232702">
      <w:pPr>
        <w:ind w:left="660" w:hangingChars="300" w:hanging="660"/>
        <w:rPr>
          <w:rFonts w:ascii="Meiryo UI" w:eastAsia="Meiryo UI" w:hAnsi="Meiryo UI" w:cs="Calibri"/>
          <w:b/>
          <w:color w:val="FF0000"/>
          <w:sz w:val="22"/>
          <w:lang w:val="es-ES_tradnl"/>
        </w:rPr>
      </w:pPr>
      <w:r>
        <w:rPr>
          <w:rFonts w:ascii="Meiryo UI" w:eastAsia="Meiryo UI" w:hAnsi="Meiryo UI" w:cs="Calibri" w:hint="eastAsia"/>
          <w:b/>
          <w:color w:val="FF0000"/>
          <w:sz w:val="22"/>
          <w:lang w:val="es-ES_tradnl"/>
        </w:rPr>
        <w:t>受付</w:t>
      </w:r>
      <w:r w:rsidR="00B35FA2" w:rsidRPr="006D662D">
        <w:rPr>
          <w:rFonts w:ascii="Meiryo UI" w:eastAsia="Meiryo UI" w:hAnsi="Meiryo UI" w:cs="Calibri" w:hint="eastAsia"/>
          <w:b/>
          <w:color w:val="FF0000"/>
          <w:sz w:val="22"/>
          <w:lang w:val="es-ES_tradnl"/>
        </w:rPr>
        <w:t>期限</w:t>
      </w:r>
      <w:r w:rsidR="00F9746C" w:rsidRPr="006D662D">
        <w:rPr>
          <w:rFonts w:ascii="Meiryo UI" w:eastAsia="Meiryo UI" w:hAnsi="Meiryo UI" w:cs="Calibri"/>
          <w:b/>
          <w:color w:val="FF0000"/>
          <w:sz w:val="22"/>
          <w:lang w:val="es-ES_tradnl"/>
        </w:rPr>
        <w:t>：</w:t>
      </w:r>
    </w:p>
    <w:p w14:paraId="428F90F3" w14:textId="2CE09800" w:rsidR="00E33B3B" w:rsidRPr="002022F3" w:rsidRDefault="00A84ACB" w:rsidP="00E12157">
      <w:pPr>
        <w:ind w:leftChars="100" w:left="650" w:hangingChars="200" w:hanging="440"/>
        <w:rPr>
          <w:rFonts w:ascii="Meiryo UI" w:eastAsia="Meiryo UI" w:hAnsi="Meiryo UI" w:cs="Calibri"/>
          <w:sz w:val="22"/>
          <w:lang w:val="es-ES_tradnl"/>
        </w:rPr>
      </w:pPr>
      <w:r>
        <w:rPr>
          <w:rFonts w:ascii="Meiryo UI" w:eastAsia="Meiryo UI" w:hAnsi="Meiryo UI" w:cs="Calibri" w:hint="eastAsia"/>
          <w:color w:val="FF0000"/>
          <w:sz w:val="22"/>
          <w:lang w:val="es-ES_tradnl"/>
        </w:rPr>
        <w:t>２０２</w:t>
      </w:r>
      <w:r w:rsidR="00A2439B">
        <w:rPr>
          <w:rFonts w:ascii="Meiryo UI" w:eastAsia="Meiryo UI" w:hAnsi="Meiryo UI" w:cs="Calibri" w:hint="eastAsia"/>
          <w:color w:val="FF0000"/>
          <w:sz w:val="22"/>
          <w:lang w:val="es-ES_tradnl"/>
        </w:rPr>
        <w:t>５</w:t>
      </w:r>
      <w:r>
        <w:rPr>
          <w:rFonts w:ascii="Meiryo UI" w:eastAsia="Meiryo UI" w:hAnsi="Meiryo UI" w:cs="Calibri" w:hint="eastAsia"/>
          <w:color w:val="FF0000"/>
          <w:sz w:val="22"/>
          <w:lang w:val="es-ES_tradnl"/>
        </w:rPr>
        <w:t>年</w:t>
      </w:r>
      <w:r w:rsidR="001D0DBB">
        <w:rPr>
          <w:rFonts w:ascii="Meiryo UI" w:eastAsia="Meiryo UI" w:hAnsi="Meiryo UI" w:cs="Calibri" w:hint="eastAsia"/>
          <w:color w:val="FF0000"/>
          <w:sz w:val="22"/>
          <w:lang w:val="es-ES_tradnl"/>
        </w:rPr>
        <w:t>９</w:t>
      </w:r>
      <w:r w:rsidR="005A2020" w:rsidRPr="006D662D">
        <w:rPr>
          <w:rFonts w:ascii="Meiryo UI" w:eastAsia="Meiryo UI" w:hAnsi="Meiryo UI" w:cs="Calibri" w:hint="eastAsia"/>
          <w:color w:val="FF0000"/>
          <w:sz w:val="22"/>
          <w:lang w:val="es-ES_tradnl"/>
        </w:rPr>
        <w:t>月</w:t>
      </w:r>
      <w:r w:rsidR="001C505D">
        <w:rPr>
          <w:rFonts w:ascii="Meiryo UI" w:eastAsia="Meiryo UI" w:hAnsi="Meiryo UI" w:cs="Calibri" w:hint="eastAsia"/>
          <w:color w:val="FF0000"/>
          <w:sz w:val="22"/>
          <w:lang w:val="es-ES_tradnl"/>
        </w:rPr>
        <w:t>３０</w:t>
      </w:r>
      <w:r w:rsidR="005A2020" w:rsidRPr="006D662D">
        <w:rPr>
          <w:rFonts w:ascii="Meiryo UI" w:eastAsia="Meiryo UI" w:hAnsi="Meiryo UI" w:cs="Calibri" w:hint="eastAsia"/>
          <w:color w:val="FF0000"/>
          <w:sz w:val="22"/>
          <w:lang w:val="es-ES_tradnl"/>
        </w:rPr>
        <w:t>日（</w:t>
      </w:r>
      <w:r w:rsidR="00A2439B">
        <w:rPr>
          <w:rFonts w:ascii="Meiryo UI" w:eastAsia="Meiryo UI" w:hAnsi="Meiryo UI" w:cs="Calibri" w:hint="eastAsia"/>
          <w:color w:val="FF0000"/>
          <w:sz w:val="22"/>
          <w:lang w:val="es-ES_tradnl"/>
        </w:rPr>
        <w:t>火</w:t>
      </w:r>
      <w:r w:rsidR="001C505D">
        <w:rPr>
          <w:rFonts w:ascii="Meiryo UI" w:eastAsia="Meiryo UI" w:hAnsi="Meiryo UI" w:cs="Calibri" w:hint="eastAsia"/>
          <w:color w:val="FF0000"/>
          <w:sz w:val="22"/>
          <w:lang w:val="es-ES_tradnl"/>
        </w:rPr>
        <w:t>）</w:t>
      </w:r>
      <w:r w:rsidR="005A2020" w:rsidRPr="006D662D">
        <w:rPr>
          <w:rFonts w:ascii="Meiryo UI" w:eastAsia="Meiryo UI" w:hAnsi="Meiryo UI" w:cs="Calibri" w:hint="eastAsia"/>
          <w:color w:val="FF0000"/>
          <w:sz w:val="22"/>
          <w:lang w:val="es-ES_tradnl"/>
        </w:rPr>
        <w:t>までに</w:t>
      </w:r>
      <w:r w:rsidR="00E12157">
        <w:rPr>
          <w:rFonts w:ascii="Meiryo UI" w:eastAsia="Meiryo UI" w:hAnsi="Meiryo UI" w:cs="Calibri" w:hint="eastAsia"/>
          <w:color w:val="FF0000"/>
          <w:sz w:val="22"/>
          <w:lang w:val="es-ES_tradnl"/>
        </w:rPr>
        <w:t>切手</w:t>
      </w:r>
      <w:r w:rsidR="005A2020" w:rsidRPr="006D662D">
        <w:rPr>
          <w:rFonts w:ascii="Meiryo UI" w:eastAsia="Meiryo UI" w:hAnsi="Meiryo UI" w:cs="Calibri" w:hint="eastAsia"/>
          <w:color w:val="FF0000"/>
          <w:sz w:val="22"/>
          <w:lang w:val="es-ES_tradnl"/>
        </w:rPr>
        <w:t>必着</w:t>
      </w:r>
      <w:r w:rsidR="005A2020" w:rsidRPr="002022F3">
        <w:rPr>
          <w:rFonts w:ascii="Meiryo UI" w:eastAsia="Meiryo UI" w:hAnsi="Meiryo UI" w:cs="Calibri"/>
          <w:sz w:val="22"/>
          <w:lang w:val="es-ES_tradnl"/>
        </w:rPr>
        <w:t xml:space="preserve"> </w:t>
      </w:r>
    </w:p>
    <w:p w14:paraId="18B897F1" w14:textId="77777777" w:rsidR="005C01C2" w:rsidRDefault="005C01C2" w:rsidP="009652A5">
      <w:pPr>
        <w:rPr>
          <w:rFonts w:ascii="Meiryo UI" w:eastAsia="Meiryo UI" w:hAnsi="Meiryo UI" w:cs="Calibri"/>
          <w:b/>
          <w:sz w:val="22"/>
          <w:lang w:val="es-ES_tradnl"/>
        </w:rPr>
      </w:pPr>
    </w:p>
    <w:p w14:paraId="7CA9ADF9" w14:textId="77777777" w:rsidR="00476C4F" w:rsidRDefault="00F9746C" w:rsidP="009652A5">
      <w:pPr>
        <w:rPr>
          <w:rFonts w:ascii="Meiryo UI" w:eastAsia="Meiryo UI" w:hAnsi="Meiryo UI" w:cs="Calibri"/>
          <w:b/>
          <w:sz w:val="22"/>
          <w:lang w:val="es-ES_tradnl"/>
        </w:rPr>
      </w:pPr>
      <w:r w:rsidRPr="002022F3">
        <w:rPr>
          <w:rFonts w:ascii="Meiryo UI" w:eastAsia="Meiryo UI" w:hAnsi="Meiryo UI" w:cs="Calibri"/>
          <w:b/>
          <w:sz w:val="22"/>
          <w:lang w:val="es-ES_tradnl"/>
        </w:rPr>
        <w:t>宛先：</w:t>
      </w:r>
    </w:p>
    <w:p w14:paraId="148416DB" w14:textId="26401B31" w:rsidR="00F9746C" w:rsidRPr="002022F3" w:rsidRDefault="00F9746C" w:rsidP="00476C4F">
      <w:pPr>
        <w:ind w:firstLineChars="100" w:firstLine="220"/>
        <w:rPr>
          <w:rFonts w:ascii="Meiryo UI" w:eastAsia="Meiryo UI" w:hAnsi="Meiryo UI" w:cs="Calibri"/>
          <w:sz w:val="22"/>
          <w:lang w:val="es-ES_tradnl"/>
        </w:rPr>
      </w:pPr>
      <w:r w:rsidRPr="002022F3">
        <w:rPr>
          <w:rFonts w:ascii="Meiryo UI" w:eastAsia="Meiryo UI" w:hAnsi="Meiryo UI" w:cs="Calibri"/>
          <w:sz w:val="22"/>
          <w:lang w:val="es-ES_tradnl"/>
        </w:rPr>
        <w:t>SECCIÓN CONSULAR / EMBAJADA DEL JAPÓN   C/ SERRANO 109</w:t>
      </w:r>
      <w:r w:rsidR="00E0296D">
        <w:rPr>
          <w:rFonts w:ascii="Meiryo UI" w:eastAsia="Meiryo UI" w:hAnsi="Meiryo UI" w:cs="Calibri"/>
          <w:sz w:val="22"/>
          <w:lang w:val="es-ES_tradnl"/>
        </w:rPr>
        <w:t>,</w:t>
      </w:r>
      <w:r w:rsidRPr="002022F3">
        <w:rPr>
          <w:rFonts w:ascii="Meiryo UI" w:eastAsia="Meiryo UI" w:hAnsi="Meiryo UI" w:cs="Calibri"/>
          <w:sz w:val="22"/>
          <w:lang w:val="es-ES_tradnl"/>
        </w:rPr>
        <w:t xml:space="preserve"> 28006 MADRID </w:t>
      </w:r>
    </w:p>
    <w:p w14:paraId="2A6D8A87" w14:textId="77777777" w:rsidR="005C01C2" w:rsidRPr="00A736AF" w:rsidRDefault="005C01C2" w:rsidP="00D1269A">
      <w:pPr>
        <w:rPr>
          <w:rFonts w:ascii="Meiryo UI" w:eastAsia="Meiryo UI" w:hAnsi="Meiryo UI" w:cs="Calibri"/>
          <w:b/>
          <w:sz w:val="22"/>
          <w:lang w:val="es-ES_tradnl"/>
        </w:rPr>
      </w:pPr>
    </w:p>
    <w:p w14:paraId="47683502" w14:textId="77777777" w:rsidR="00F9746C" w:rsidRPr="002022F3" w:rsidRDefault="00E97EAA" w:rsidP="00D1269A">
      <w:pPr>
        <w:rPr>
          <w:rFonts w:ascii="Meiryo UI" w:eastAsia="Meiryo UI" w:hAnsi="Meiryo UI" w:cs="Calibri"/>
          <w:b/>
          <w:sz w:val="22"/>
          <w:lang w:val="es-ES_tradnl"/>
        </w:rPr>
      </w:pPr>
      <w:r w:rsidRPr="002022F3">
        <w:rPr>
          <w:rFonts w:ascii="Meiryo UI" w:eastAsia="Meiryo UI" w:hAnsi="Meiryo UI" w:cs="Calibri" w:hint="eastAsia"/>
          <w:b/>
          <w:sz w:val="22"/>
          <w:lang w:val="es-ES_tradnl"/>
        </w:rPr>
        <w:t xml:space="preserve">《 </w:t>
      </w:r>
      <w:r w:rsidR="00F9746C" w:rsidRPr="002022F3">
        <w:rPr>
          <w:rFonts w:ascii="Meiryo UI" w:eastAsia="Meiryo UI" w:hAnsi="Meiryo UI" w:cs="Calibri"/>
          <w:b/>
          <w:sz w:val="22"/>
          <w:lang w:val="es-ES_tradnl"/>
        </w:rPr>
        <w:t>重要</w:t>
      </w:r>
      <w:r w:rsidR="00BE5AF2">
        <w:rPr>
          <w:rFonts w:ascii="Meiryo UI" w:eastAsia="Meiryo UI" w:hAnsi="Meiryo UI" w:cs="Calibri" w:hint="eastAsia"/>
          <w:b/>
          <w:sz w:val="22"/>
          <w:lang w:val="es-ES_tradnl"/>
        </w:rPr>
        <w:t>！</w:t>
      </w:r>
      <w:r w:rsidR="002A4497" w:rsidRPr="002022F3">
        <w:rPr>
          <w:rFonts w:ascii="Meiryo UI" w:eastAsia="Meiryo UI" w:hAnsi="Meiryo UI" w:cs="Calibri" w:hint="eastAsia"/>
          <w:b/>
          <w:sz w:val="22"/>
          <w:lang w:val="es-ES_tradnl"/>
        </w:rPr>
        <w:t xml:space="preserve"> </w:t>
      </w:r>
      <w:r w:rsidRPr="002022F3">
        <w:rPr>
          <w:rFonts w:ascii="Meiryo UI" w:eastAsia="Meiryo UI" w:hAnsi="Meiryo UI" w:cs="Calibri" w:hint="eastAsia"/>
          <w:b/>
          <w:sz w:val="22"/>
          <w:lang w:val="es-ES_tradnl"/>
        </w:rPr>
        <w:t>》</w:t>
      </w:r>
    </w:p>
    <w:p w14:paraId="03C67103" w14:textId="21F1E1B0" w:rsidR="00B312D4" w:rsidRDefault="00E12157" w:rsidP="00FD7FF9">
      <w:pPr>
        <w:ind w:leftChars="100" w:left="210" w:firstLineChars="100" w:firstLine="220"/>
        <w:rPr>
          <w:rFonts w:ascii="Meiryo UI" w:eastAsia="Meiryo UI" w:hAnsi="Meiryo UI" w:cs="Calibri"/>
          <w:sz w:val="22"/>
          <w:lang w:val="es-ES_tradnl"/>
        </w:rPr>
      </w:pPr>
      <w:r>
        <w:rPr>
          <w:rFonts w:ascii="Meiryo UI" w:eastAsia="Meiryo UI" w:hAnsi="Meiryo UI" w:cs="Calibri" w:hint="eastAsia"/>
          <w:sz w:val="22"/>
          <w:lang w:val="es-ES_tradnl"/>
        </w:rPr>
        <w:t>期限まで</w:t>
      </w:r>
      <w:r w:rsidR="00D1269A" w:rsidRPr="002022F3">
        <w:rPr>
          <w:rFonts w:ascii="Meiryo UI" w:eastAsia="Meiryo UI" w:hAnsi="Meiryo UI" w:cs="Calibri" w:hint="eastAsia"/>
          <w:sz w:val="22"/>
          <w:lang w:val="es-ES_tradnl"/>
        </w:rPr>
        <w:t>に</w:t>
      </w:r>
      <w:r w:rsidR="00C15CA5">
        <w:rPr>
          <w:rFonts w:ascii="Meiryo UI" w:eastAsia="Meiryo UI" w:hAnsi="Meiryo UI" w:cs="Calibri" w:hint="eastAsia"/>
          <w:sz w:val="22"/>
          <w:lang w:val="es-ES_tradnl"/>
        </w:rPr>
        <w:t>送料を</w:t>
      </w:r>
      <w:r w:rsidR="00BE5AF2">
        <w:rPr>
          <w:rFonts w:ascii="Meiryo UI" w:eastAsia="Meiryo UI" w:hAnsi="Meiryo UI" w:cs="Calibri" w:hint="eastAsia"/>
          <w:sz w:val="22"/>
          <w:lang w:val="es-ES_tradnl"/>
        </w:rPr>
        <w:t>お寄せ</w:t>
      </w:r>
      <w:r w:rsidR="002A4497" w:rsidRPr="002022F3">
        <w:rPr>
          <w:rFonts w:ascii="Meiryo UI" w:eastAsia="Meiryo UI" w:hAnsi="Meiryo UI" w:cs="Calibri" w:hint="eastAsia"/>
          <w:sz w:val="22"/>
          <w:lang w:val="es-ES_tradnl"/>
        </w:rPr>
        <w:t>いただいた</w:t>
      </w:r>
      <w:r w:rsidR="00B312D4">
        <w:rPr>
          <w:rFonts w:ascii="Meiryo UI" w:eastAsia="Meiryo UI" w:hAnsi="Meiryo UI" w:cs="Calibri" w:hint="eastAsia"/>
          <w:sz w:val="22"/>
          <w:lang w:val="es-ES_tradnl"/>
        </w:rPr>
        <w:t>方につきましては</w:t>
      </w:r>
      <w:r w:rsidR="00E0296D">
        <w:rPr>
          <w:rFonts w:ascii="Meiryo UI" w:eastAsia="Meiryo UI" w:hAnsi="Meiryo UI" w:cs="Calibri" w:hint="eastAsia"/>
          <w:sz w:val="22"/>
          <w:lang w:val="es-ES_tradnl"/>
        </w:rPr>
        <w:t>、</w:t>
      </w:r>
      <w:r w:rsidR="00B312D4">
        <w:rPr>
          <w:rFonts w:ascii="Meiryo UI" w:eastAsia="Meiryo UI" w:hAnsi="Meiryo UI" w:cs="Calibri" w:hint="eastAsia"/>
          <w:sz w:val="22"/>
          <w:lang w:val="es-ES_tradnl"/>
        </w:rPr>
        <w:t>当大使館</w:t>
      </w:r>
      <w:r w:rsidR="00BE5AF2">
        <w:rPr>
          <w:rFonts w:ascii="Meiryo UI" w:eastAsia="Meiryo UI" w:hAnsi="Meiryo UI" w:cs="Calibri" w:hint="eastAsia"/>
          <w:sz w:val="22"/>
          <w:lang w:val="es-ES_tradnl"/>
        </w:rPr>
        <w:t>における</w:t>
      </w:r>
      <w:r w:rsidR="00D1269A" w:rsidRPr="002022F3">
        <w:rPr>
          <w:rFonts w:ascii="Meiryo UI" w:eastAsia="Meiryo UI" w:hAnsi="Meiryo UI" w:cs="Calibri" w:hint="eastAsia"/>
          <w:sz w:val="22"/>
          <w:lang w:val="es-ES_tradnl"/>
        </w:rPr>
        <w:t>次回</w:t>
      </w:r>
      <w:r w:rsidR="00B312D4">
        <w:rPr>
          <w:rFonts w:ascii="Meiryo UI" w:eastAsia="Meiryo UI" w:hAnsi="Meiryo UI" w:cs="Calibri" w:hint="eastAsia"/>
          <w:sz w:val="22"/>
          <w:lang w:val="es-ES_tradnl"/>
        </w:rPr>
        <w:t>の</w:t>
      </w:r>
      <w:r w:rsidR="00D1269A" w:rsidRPr="002022F3">
        <w:rPr>
          <w:rFonts w:ascii="Meiryo UI" w:eastAsia="Meiryo UI" w:hAnsi="Meiryo UI" w:cs="Calibri" w:hint="eastAsia"/>
          <w:sz w:val="22"/>
          <w:lang w:val="es-ES_tradnl"/>
        </w:rPr>
        <w:t>教科書の配布対象者として登録</w:t>
      </w:r>
      <w:r w:rsidR="002A4497" w:rsidRPr="002022F3">
        <w:rPr>
          <w:rFonts w:ascii="Meiryo UI" w:eastAsia="Meiryo UI" w:hAnsi="Meiryo UI" w:cs="Calibri" w:hint="eastAsia"/>
          <w:sz w:val="22"/>
          <w:lang w:val="es-ES_tradnl"/>
        </w:rPr>
        <w:t>いたします</w:t>
      </w:r>
      <w:r w:rsidR="00D1269A" w:rsidRPr="002022F3">
        <w:rPr>
          <w:rFonts w:ascii="Meiryo UI" w:eastAsia="Meiryo UI" w:hAnsi="Meiryo UI" w:cs="Calibri" w:hint="eastAsia"/>
          <w:sz w:val="22"/>
          <w:lang w:val="es-ES_tradnl"/>
        </w:rPr>
        <w:t>。</w:t>
      </w:r>
      <w:r w:rsidR="00B312D4">
        <w:rPr>
          <w:rFonts w:ascii="Meiryo UI" w:eastAsia="Meiryo UI" w:hAnsi="Meiryo UI" w:cs="Calibri" w:hint="eastAsia"/>
          <w:sz w:val="22"/>
          <w:lang w:val="es-ES_tradnl"/>
        </w:rPr>
        <w:t>期限までに送料を</w:t>
      </w:r>
      <w:r w:rsidR="00BE5AF2">
        <w:rPr>
          <w:rFonts w:ascii="Meiryo UI" w:eastAsia="Meiryo UI" w:hAnsi="Meiryo UI" w:cs="Calibri" w:hint="eastAsia"/>
          <w:sz w:val="22"/>
          <w:lang w:val="es-ES_tradnl"/>
        </w:rPr>
        <w:t>お寄せにならない</w:t>
      </w:r>
      <w:r w:rsidR="00B312D4">
        <w:rPr>
          <w:rFonts w:ascii="Meiryo UI" w:eastAsia="Meiryo UI" w:hAnsi="Meiryo UI" w:cs="Calibri" w:hint="eastAsia"/>
          <w:sz w:val="22"/>
          <w:lang w:val="es-ES_tradnl"/>
        </w:rPr>
        <w:t>場合は、申込みをお取下げになったものと</w:t>
      </w:r>
      <w:r w:rsidR="00FD7FF9">
        <w:rPr>
          <w:rFonts w:ascii="Meiryo UI" w:eastAsia="Meiryo UI" w:hAnsi="Meiryo UI" w:cs="Calibri" w:hint="eastAsia"/>
          <w:sz w:val="22"/>
          <w:lang w:val="es-ES_tradnl"/>
        </w:rPr>
        <w:t>みなし</w:t>
      </w:r>
      <w:r w:rsidR="00B312D4">
        <w:rPr>
          <w:rFonts w:ascii="Meiryo UI" w:eastAsia="Meiryo UI" w:hAnsi="Meiryo UI" w:cs="Calibri" w:hint="eastAsia"/>
          <w:sz w:val="22"/>
          <w:lang w:val="es-ES_tradnl"/>
        </w:rPr>
        <w:t>、</w:t>
      </w:r>
      <w:r w:rsidR="00BE5AF2">
        <w:rPr>
          <w:rFonts w:ascii="Meiryo UI" w:eastAsia="Meiryo UI" w:hAnsi="Meiryo UI" w:cs="Calibri" w:hint="eastAsia"/>
          <w:sz w:val="22"/>
          <w:lang w:val="es-ES_tradnl"/>
        </w:rPr>
        <w:t>次回の教科書の配布対象者リストから除外されます。</w:t>
      </w:r>
    </w:p>
    <w:p w14:paraId="6EEA270D" w14:textId="77777777" w:rsidR="00BE5AF2" w:rsidRDefault="00BE5AF2" w:rsidP="00BE5AF2">
      <w:pPr>
        <w:ind w:leftChars="100" w:left="210" w:firstLineChars="100" w:firstLine="220"/>
        <w:rPr>
          <w:rFonts w:ascii="Meiryo UI" w:eastAsia="Meiryo UI" w:hAnsi="Meiryo UI" w:cs="Calibri"/>
          <w:sz w:val="22"/>
          <w:lang w:val="es-ES_tradnl"/>
        </w:rPr>
      </w:pPr>
    </w:p>
    <w:p w14:paraId="27E908F2" w14:textId="77777777" w:rsidR="00BB0FF8" w:rsidRPr="002022F3" w:rsidRDefault="00BB0FF8" w:rsidP="006A65EF">
      <w:pPr>
        <w:ind w:leftChars="100" w:left="210" w:firstLineChars="200" w:firstLine="440"/>
        <w:rPr>
          <w:rFonts w:ascii="Meiryo UI" w:eastAsia="Meiryo UI" w:hAnsi="Meiryo UI" w:cs="Calibri"/>
          <w:b/>
          <w:sz w:val="22"/>
          <w:lang w:val="es-ES_tradnl"/>
        </w:rPr>
      </w:pPr>
      <w:r w:rsidRPr="002022F3">
        <w:rPr>
          <w:rFonts w:ascii="Meiryo UI" w:eastAsia="Meiryo UI" w:hAnsi="Meiryo UI" w:cs="Calibri"/>
          <w:b/>
          <w:sz w:val="22"/>
          <w:lang w:val="es-ES_tradnl"/>
        </w:rPr>
        <w:t>小学生</w:t>
      </w:r>
    </w:p>
    <w:tbl>
      <w:tblPr>
        <w:tblStyle w:val="a6"/>
        <w:tblW w:w="0" w:type="auto"/>
        <w:tblInd w:w="539" w:type="dxa"/>
        <w:tblLook w:val="04A0" w:firstRow="1" w:lastRow="0" w:firstColumn="1" w:lastColumn="0" w:noHBand="0" w:noVBand="1"/>
      </w:tblPr>
      <w:tblGrid>
        <w:gridCol w:w="2622"/>
        <w:gridCol w:w="2623"/>
        <w:gridCol w:w="3118"/>
      </w:tblGrid>
      <w:tr w:rsidR="00BB0FF8" w:rsidRPr="002022F3" w14:paraId="3030D912" w14:textId="77777777" w:rsidTr="009652A5">
        <w:tc>
          <w:tcPr>
            <w:tcW w:w="2622" w:type="dxa"/>
          </w:tcPr>
          <w:p w14:paraId="3209030F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学年</w:t>
            </w:r>
          </w:p>
        </w:tc>
        <w:tc>
          <w:tcPr>
            <w:tcW w:w="2623" w:type="dxa"/>
          </w:tcPr>
          <w:p w14:paraId="1EC71371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教科書冊数</w:t>
            </w:r>
          </w:p>
        </w:tc>
        <w:tc>
          <w:tcPr>
            <w:tcW w:w="3118" w:type="dxa"/>
          </w:tcPr>
          <w:p w14:paraId="5641AA58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重さ</w:t>
            </w:r>
          </w:p>
        </w:tc>
      </w:tr>
      <w:tr w:rsidR="00BB0FF8" w:rsidRPr="002022F3" w14:paraId="78BFE401" w14:textId="77777777" w:rsidTr="009652A5">
        <w:tc>
          <w:tcPr>
            <w:tcW w:w="2622" w:type="dxa"/>
          </w:tcPr>
          <w:p w14:paraId="5D045EFB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1年生</w:t>
            </w:r>
          </w:p>
        </w:tc>
        <w:tc>
          <w:tcPr>
            <w:tcW w:w="2623" w:type="dxa"/>
          </w:tcPr>
          <w:p w14:paraId="0BBC9C0D" w14:textId="71B52998" w:rsidR="00BB0FF8" w:rsidRPr="00C15CA5" w:rsidRDefault="001D0DBB" w:rsidP="00392F31">
            <w:pPr>
              <w:jc w:val="center"/>
              <w:rPr>
                <w:rFonts w:ascii="Meiryo UI" w:hAnsi="Meiryo UI"/>
                <w:lang w:val="es-ES_tradnl"/>
              </w:rPr>
            </w:pPr>
            <w:r>
              <w:rPr>
                <w:rFonts w:ascii="Meiryo UI" w:hAnsi="Meiryo UI" w:hint="eastAsia"/>
                <w:lang w:val="es-ES_tradnl"/>
              </w:rPr>
              <w:t>3</w:t>
            </w:r>
          </w:p>
        </w:tc>
        <w:tc>
          <w:tcPr>
            <w:tcW w:w="3118" w:type="dxa"/>
          </w:tcPr>
          <w:p w14:paraId="5DBB6288" w14:textId="0CE136F6" w:rsidR="00BB0FF8" w:rsidRPr="00C45A5E" w:rsidRDefault="005E7C7D" w:rsidP="00C7786B">
            <w:pPr>
              <w:jc w:val="center"/>
              <w:rPr>
                <w:rFonts w:ascii="Meiryo UI" w:hAnsi="Meiryo UI"/>
                <w:lang w:val="es-ES_tradnl"/>
              </w:rPr>
            </w:pPr>
            <w:r w:rsidRPr="00C45A5E">
              <w:rPr>
                <w:rFonts w:ascii="Meiryo UI" w:hAnsi="Meiryo UI" w:hint="eastAsia"/>
                <w:lang w:val="es-ES_tradnl"/>
              </w:rPr>
              <w:t>８</w:t>
            </w:r>
            <w:r w:rsidR="00DB46C3" w:rsidRPr="00C45A5E">
              <w:rPr>
                <w:rFonts w:ascii="Meiryo UI" w:hAnsi="Meiryo UI" w:hint="eastAsia"/>
                <w:lang w:val="es-ES_tradnl"/>
              </w:rPr>
              <w:t>５０</w:t>
            </w:r>
            <w:r w:rsidR="00922B33" w:rsidRPr="00C45A5E">
              <w:rPr>
                <w:rFonts w:ascii="Meiryo UI" w:hAnsi="Meiryo UI"/>
                <w:lang w:val="es-ES_tradnl"/>
              </w:rPr>
              <w:t>ｇ</w:t>
            </w:r>
          </w:p>
        </w:tc>
      </w:tr>
      <w:tr w:rsidR="00BB0FF8" w:rsidRPr="002022F3" w14:paraId="1B2CC5AA" w14:textId="77777777" w:rsidTr="009652A5">
        <w:tc>
          <w:tcPr>
            <w:tcW w:w="2622" w:type="dxa"/>
          </w:tcPr>
          <w:p w14:paraId="749AEA14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2年生</w:t>
            </w:r>
          </w:p>
        </w:tc>
        <w:tc>
          <w:tcPr>
            <w:tcW w:w="2623" w:type="dxa"/>
          </w:tcPr>
          <w:p w14:paraId="7612FADF" w14:textId="62BB6D54" w:rsidR="00BB0FF8" w:rsidRPr="00C15CA5" w:rsidRDefault="001D0DBB" w:rsidP="00C7786B">
            <w:pPr>
              <w:jc w:val="center"/>
              <w:rPr>
                <w:rFonts w:ascii="Meiryo UI" w:hAnsi="Meiryo UI"/>
                <w:lang w:val="es-ES_tradnl"/>
              </w:rPr>
            </w:pPr>
            <w:r>
              <w:rPr>
                <w:rFonts w:ascii="Meiryo UI" w:hAnsi="Meiryo UI" w:hint="eastAsia"/>
                <w:lang w:val="es-ES_tradnl"/>
              </w:rPr>
              <w:t>2</w:t>
            </w:r>
          </w:p>
        </w:tc>
        <w:tc>
          <w:tcPr>
            <w:tcW w:w="3118" w:type="dxa"/>
          </w:tcPr>
          <w:p w14:paraId="512F35B8" w14:textId="66995869" w:rsidR="00BB0FF8" w:rsidRPr="00C45A5E" w:rsidRDefault="005E7C7D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C45A5E">
              <w:rPr>
                <w:rFonts w:ascii="Meiryo UI" w:hAnsi="Meiryo UI" w:hint="eastAsia"/>
                <w:lang w:val="es-ES_tradnl"/>
              </w:rPr>
              <w:t>５５０</w:t>
            </w:r>
            <w:r w:rsidR="00D34F89" w:rsidRPr="00C45A5E">
              <w:rPr>
                <w:rFonts w:ascii="Meiryo UI" w:hAnsi="Meiryo UI" w:hint="eastAsia"/>
                <w:lang w:val="es-ES_tradnl"/>
              </w:rPr>
              <w:t>ｇ</w:t>
            </w:r>
          </w:p>
        </w:tc>
      </w:tr>
      <w:tr w:rsidR="00BB0FF8" w:rsidRPr="002022F3" w14:paraId="081CB9A7" w14:textId="77777777" w:rsidTr="009652A5">
        <w:tc>
          <w:tcPr>
            <w:tcW w:w="2622" w:type="dxa"/>
          </w:tcPr>
          <w:p w14:paraId="1FA7BADD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3年生</w:t>
            </w:r>
          </w:p>
        </w:tc>
        <w:tc>
          <w:tcPr>
            <w:tcW w:w="2623" w:type="dxa"/>
          </w:tcPr>
          <w:p w14:paraId="00B87B4B" w14:textId="699CB3DE" w:rsidR="00BB0FF8" w:rsidRPr="00C15CA5" w:rsidRDefault="001D0DBB" w:rsidP="001D0DBB">
            <w:pPr>
              <w:jc w:val="center"/>
              <w:rPr>
                <w:rFonts w:ascii="Meiryo UI" w:hAnsi="Meiryo UI"/>
                <w:lang w:val="es-ES_tradnl"/>
              </w:rPr>
            </w:pPr>
            <w:r>
              <w:rPr>
                <w:rFonts w:ascii="Meiryo UI" w:hAnsi="Meiryo UI" w:hint="eastAsia"/>
                <w:lang w:val="es-ES_tradnl"/>
              </w:rPr>
              <w:t>3</w:t>
            </w:r>
          </w:p>
        </w:tc>
        <w:tc>
          <w:tcPr>
            <w:tcW w:w="3118" w:type="dxa"/>
          </w:tcPr>
          <w:p w14:paraId="405E98E7" w14:textId="3F25E435" w:rsidR="00BB0FF8" w:rsidRPr="00C45A5E" w:rsidRDefault="005E7C7D" w:rsidP="00DF5E1E">
            <w:pPr>
              <w:jc w:val="center"/>
              <w:rPr>
                <w:rFonts w:ascii="Meiryo UI" w:hAnsi="Meiryo UI"/>
                <w:lang w:val="es-ES_tradnl"/>
              </w:rPr>
            </w:pPr>
            <w:r w:rsidRPr="00C45A5E">
              <w:rPr>
                <w:rFonts w:ascii="Meiryo UI" w:hAnsi="Meiryo UI" w:hint="eastAsia"/>
                <w:lang w:val="es-ES_tradnl"/>
              </w:rPr>
              <w:t>８</w:t>
            </w:r>
            <w:r w:rsidR="00922B33" w:rsidRPr="00C45A5E">
              <w:rPr>
                <w:rFonts w:ascii="Meiryo UI" w:hAnsi="Meiryo UI" w:hint="eastAsia"/>
                <w:lang w:val="es-ES_tradnl"/>
              </w:rPr>
              <w:t>００</w:t>
            </w:r>
            <w:r w:rsidR="0014429A" w:rsidRPr="00C45A5E">
              <w:rPr>
                <w:rFonts w:ascii="Meiryo UI" w:hAnsi="Meiryo UI" w:hint="eastAsia"/>
                <w:lang w:val="es-ES_tradnl"/>
              </w:rPr>
              <w:t>ｇ</w:t>
            </w:r>
          </w:p>
        </w:tc>
      </w:tr>
      <w:tr w:rsidR="00BB0FF8" w:rsidRPr="002022F3" w14:paraId="3741D5D0" w14:textId="77777777" w:rsidTr="009652A5">
        <w:tc>
          <w:tcPr>
            <w:tcW w:w="2622" w:type="dxa"/>
          </w:tcPr>
          <w:p w14:paraId="510AF18A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4年生</w:t>
            </w:r>
          </w:p>
        </w:tc>
        <w:tc>
          <w:tcPr>
            <w:tcW w:w="2623" w:type="dxa"/>
          </w:tcPr>
          <w:p w14:paraId="2BE12BFA" w14:textId="0229DD09" w:rsidR="00BB0FF8" w:rsidRPr="00C15CA5" w:rsidRDefault="001D0DBB" w:rsidP="00610D41">
            <w:pPr>
              <w:jc w:val="center"/>
              <w:rPr>
                <w:rFonts w:ascii="Meiryo UI" w:hAnsi="Meiryo UI"/>
                <w:lang w:val="es-ES_tradnl"/>
              </w:rPr>
            </w:pPr>
            <w:r>
              <w:rPr>
                <w:rFonts w:ascii="Meiryo UI" w:hAnsi="Meiryo UI" w:hint="eastAsia"/>
                <w:lang w:val="es-ES_tradnl"/>
              </w:rPr>
              <w:t>2</w:t>
            </w:r>
          </w:p>
        </w:tc>
        <w:tc>
          <w:tcPr>
            <w:tcW w:w="3118" w:type="dxa"/>
          </w:tcPr>
          <w:p w14:paraId="7860DE6C" w14:textId="79272292" w:rsidR="00BB0FF8" w:rsidRPr="00C45A5E" w:rsidRDefault="005E7C7D" w:rsidP="00D4092A">
            <w:pPr>
              <w:jc w:val="center"/>
              <w:rPr>
                <w:rFonts w:ascii="Meiryo UI" w:hAnsi="Meiryo UI"/>
                <w:lang w:val="es-ES_tradnl"/>
              </w:rPr>
            </w:pPr>
            <w:r w:rsidRPr="00C45A5E">
              <w:rPr>
                <w:rFonts w:ascii="Meiryo UI" w:hAnsi="Meiryo UI" w:hint="eastAsia"/>
                <w:lang w:val="es-ES_tradnl"/>
              </w:rPr>
              <w:t>６</w:t>
            </w:r>
            <w:r w:rsidR="005F21FA" w:rsidRPr="00C45A5E">
              <w:rPr>
                <w:rFonts w:ascii="Meiryo UI" w:hAnsi="Meiryo UI" w:hint="eastAsia"/>
                <w:lang w:val="es-ES_tradnl"/>
              </w:rPr>
              <w:t>００</w:t>
            </w:r>
            <w:r w:rsidR="00D34F89" w:rsidRPr="00C45A5E">
              <w:rPr>
                <w:rFonts w:ascii="Meiryo UI" w:hAnsi="Meiryo UI" w:hint="eastAsia"/>
                <w:lang w:val="es-ES_tradnl"/>
              </w:rPr>
              <w:t>ｇ</w:t>
            </w:r>
          </w:p>
        </w:tc>
      </w:tr>
      <w:tr w:rsidR="00BB0FF8" w:rsidRPr="002022F3" w14:paraId="411D93B9" w14:textId="77777777" w:rsidTr="00140476">
        <w:tc>
          <w:tcPr>
            <w:tcW w:w="2622" w:type="dxa"/>
          </w:tcPr>
          <w:p w14:paraId="73B45AB6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5年生</w:t>
            </w:r>
          </w:p>
        </w:tc>
        <w:tc>
          <w:tcPr>
            <w:tcW w:w="2623" w:type="dxa"/>
          </w:tcPr>
          <w:p w14:paraId="6908E343" w14:textId="5858E294" w:rsidR="00BB0FF8" w:rsidRPr="00C15CA5" w:rsidRDefault="001D0DBB" w:rsidP="001D0DBB">
            <w:pPr>
              <w:jc w:val="center"/>
              <w:rPr>
                <w:rFonts w:ascii="Meiryo UI" w:hAnsi="Meiryo UI"/>
                <w:lang w:val="es-ES_tradnl"/>
              </w:rPr>
            </w:pPr>
            <w:r>
              <w:rPr>
                <w:rFonts w:ascii="Meiryo UI" w:hAnsi="Meiryo UI" w:hint="eastAsia"/>
                <w:lang w:val="es-ES_tradnl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50377F4" w14:textId="551B6D22" w:rsidR="00BB0FF8" w:rsidRPr="00C45A5E" w:rsidRDefault="00C45A5E" w:rsidP="00C7786B">
            <w:pPr>
              <w:jc w:val="center"/>
              <w:rPr>
                <w:rFonts w:ascii="Meiryo UI" w:hAnsi="Meiryo UI"/>
                <w:lang w:val="es-ES_tradnl"/>
              </w:rPr>
            </w:pPr>
            <w:r w:rsidRPr="00C45A5E">
              <w:rPr>
                <w:rFonts w:ascii="Meiryo UI" w:hAnsi="Meiryo UI" w:hint="eastAsia"/>
                <w:lang w:val="es-ES_tradnl"/>
              </w:rPr>
              <w:t>８００ｇ</w:t>
            </w:r>
          </w:p>
        </w:tc>
      </w:tr>
      <w:tr w:rsidR="00BB0FF8" w:rsidRPr="002022F3" w14:paraId="091582AB" w14:textId="77777777" w:rsidTr="00140476">
        <w:tc>
          <w:tcPr>
            <w:tcW w:w="2622" w:type="dxa"/>
          </w:tcPr>
          <w:p w14:paraId="26B8F002" w14:textId="77777777" w:rsidR="00BB0FF8" w:rsidRPr="002022F3" w:rsidRDefault="00BB0FF8" w:rsidP="0014429A">
            <w:pPr>
              <w:jc w:val="center"/>
              <w:rPr>
                <w:rFonts w:ascii="Meiryo UI" w:hAnsi="Meiryo UI"/>
                <w:lang w:val="es-ES_tradnl"/>
              </w:rPr>
            </w:pPr>
            <w:r w:rsidRPr="002022F3">
              <w:rPr>
                <w:rFonts w:ascii="Meiryo UI" w:hAnsi="Meiryo UI" w:hint="eastAsia"/>
                <w:lang w:val="es-ES_tradnl"/>
              </w:rPr>
              <w:t>6年生</w:t>
            </w:r>
          </w:p>
        </w:tc>
        <w:tc>
          <w:tcPr>
            <w:tcW w:w="2623" w:type="dxa"/>
          </w:tcPr>
          <w:p w14:paraId="1FDC415D" w14:textId="23C1879C" w:rsidR="00BB0FF8" w:rsidRPr="00C15CA5" w:rsidRDefault="001D0DBB" w:rsidP="00C7786B">
            <w:pPr>
              <w:jc w:val="center"/>
              <w:rPr>
                <w:rFonts w:ascii="Meiryo UI" w:hAnsi="Meiryo UI"/>
                <w:lang w:val="es-ES_tradnl"/>
              </w:rPr>
            </w:pPr>
            <w:r>
              <w:rPr>
                <w:rFonts w:ascii="Meiryo UI" w:hAnsi="Meiryo UI" w:hint="eastAsia"/>
                <w:lang w:val="es-ES_tradnl"/>
              </w:rPr>
              <w:t>0</w:t>
            </w:r>
          </w:p>
        </w:tc>
        <w:tc>
          <w:tcPr>
            <w:tcW w:w="3118" w:type="dxa"/>
            <w:tcBorders>
              <w:tr2bl w:val="single" w:sz="4" w:space="0" w:color="4F81BD" w:themeColor="accent1"/>
            </w:tcBorders>
          </w:tcPr>
          <w:p w14:paraId="5FC44EF2" w14:textId="5ED2CFC8" w:rsidR="00BB0FF8" w:rsidRPr="00C15CA5" w:rsidRDefault="00BB0FF8" w:rsidP="001D0DBB">
            <w:pPr>
              <w:rPr>
                <w:rFonts w:ascii="Meiryo UI" w:hAnsi="Meiryo UI"/>
                <w:lang w:val="es-ES_tradnl"/>
              </w:rPr>
            </w:pPr>
          </w:p>
        </w:tc>
      </w:tr>
    </w:tbl>
    <w:p w14:paraId="5FC8ED47" w14:textId="664090CC" w:rsidR="002022F3" w:rsidRPr="00A2439B" w:rsidRDefault="005E7C7D" w:rsidP="005E7C7D">
      <w:pPr>
        <w:pStyle w:val="a7"/>
        <w:numPr>
          <w:ilvl w:val="0"/>
          <w:numId w:val="11"/>
        </w:numPr>
        <w:ind w:leftChars="0"/>
        <w:rPr>
          <w:rFonts w:ascii="Meiryo UI" w:eastAsia="Meiryo UI" w:hAnsi="Meiryo UI"/>
          <w:b/>
          <w:sz w:val="22"/>
          <w:lang w:val="es-ES_tradnl"/>
        </w:rPr>
      </w:pPr>
      <w:r w:rsidRPr="00A2439B">
        <w:rPr>
          <w:rFonts w:ascii="Meiryo UI" w:eastAsia="Meiryo UI" w:hAnsi="Meiryo UI" w:hint="eastAsia"/>
          <w:b/>
          <w:sz w:val="22"/>
          <w:lang w:val="es-ES_tradnl"/>
        </w:rPr>
        <w:t>小学６年生と中</w:t>
      </w:r>
      <w:r w:rsidR="0014429A" w:rsidRPr="00A2439B">
        <w:rPr>
          <w:rFonts w:ascii="Meiryo UI" w:eastAsia="Meiryo UI" w:hAnsi="Meiryo UI" w:hint="eastAsia"/>
          <w:b/>
          <w:sz w:val="22"/>
          <w:lang w:val="es-ES_tradnl"/>
        </w:rPr>
        <w:t>学生</w:t>
      </w:r>
      <w:r w:rsidRPr="00A2439B">
        <w:rPr>
          <w:rFonts w:ascii="Meiryo UI" w:eastAsia="Meiryo UI" w:hAnsi="Meiryo UI" w:hint="eastAsia"/>
          <w:b/>
          <w:sz w:val="22"/>
          <w:lang w:val="es-ES_tradnl"/>
        </w:rPr>
        <w:t>は、後期教科書はありません</w:t>
      </w:r>
    </w:p>
    <w:p w14:paraId="55BA1F5C" w14:textId="3F35EEF3" w:rsidR="005E7C7D" w:rsidRDefault="005E7C7D" w:rsidP="005E7C7D">
      <w:pPr>
        <w:rPr>
          <w:rFonts w:ascii="Meiryo UI" w:eastAsia="Meiryo UI" w:hAnsi="Meiryo UI" w:cstheme="majorHAnsi"/>
          <w:b/>
          <w:sz w:val="22"/>
          <w:lang w:val="es-ES_tradnl"/>
        </w:rPr>
      </w:pPr>
    </w:p>
    <w:p w14:paraId="49B2F9DF" w14:textId="77777777" w:rsidR="00D6684D" w:rsidRPr="006549C6" w:rsidRDefault="00D6684D" w:rsidP="00D6684D">
      <w:pPr>
        <w:ind w:leftChars="100" w:left="210" w:firstLineChars="200" w:firstLine="440"/>
        <w:rPr>
          <w:rFonts w:ascii="Meiryo UI" w:eastAsia="Meiryo UI" w:hAnsi="Meiryo UI" w:cs="Calibri"/>
          <w:b/>
          <w:sz w:val="22"/>
          <w:lang w:val="es-ES"/>
        </w:rPr>
      </w:pPr>
      <w:r w:rsidRPr="002022F3">
        <w:rPr>
          <w:rFonts w:ascii="Meiryo UI" w:eastAsia="Meiryo UI" w:hAnsi="Meiryo UI" w:cstheme="majorHAnsi" w:hint="eastAsia"/>
          <w:b/>
          <w:sz w:val="22"/>
          <w:lang w:val="es-ES_tradnl"/>
        </w:rPr>
        <w:t xml:space="preserve">送料　</w:t>
      </w:r>
      <w:r w:rsidRPr="002022F3">
        <w:rPr>
          <w:rFonts w:ascii="Meiryo UI" w:eastAsia="Meiryo UI" w:hAnsi="Meiryo UI" w:cs="Calibri"/>
          <w:b/>
          <w:sz w:val="22"/>
          <w:lang w:val="es-ES_tradnl"/>
        </w:rPr>
        <w:t xml:space="preserve">　</w:t>
      </w:r>
    </w:p>
    <w:tbl>
      <w:tblPr>
        <w:tblStyle w:val="a6"/>
        <w:tblW w:w="9379" w:type="dxa"/>
        <w:tblInd w:w="539" w:type="dxa"/>
        <w:tblLook w:val="04A0" w:firstRow="1" w:lastRow="0" w:firstColumn="1" w:lastColumn="0" w:noHBand="0" w:noVBand="1"/>
      </w:tblPr>
      <w:tblGrid>
        <w:gridCol w:w="1539"/>
        <w:gridCol w:w="1461"/>
        <w:gridCol w:w="1701"/>
        <w:gridCol w:w="1457"/>
        <w:gridCol w:w="1803"/>
        <w:gridCol w:w="1418"/>
      </w:tblGrid>
      <w:tr w:rsidR="00D6684D" w:rsidRPr="00FC1114" w14:paraId="608F962F" w14:textId="77777777" w:rsidTr="001C16C1">
        <w:trPr>
          <w:trHeight w:val="345"/>
        </w:trPr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8BD4B" w14:textId="77777777" w:rsidR="00D6684D" w:rsidRPr="00671DF9" w:rsidRDefault="00D6684D" w:rsidP="00723DA3">
            <w:pPr>
              <w:jc w:val="center"/>
              <w:rPr>
                <w:rFonts w:ascii="Meiryo UI" w:hAnsi="Meiryo UI" w:cstheme="majorHAnsi"/>
                <w:b/>
                <w:bCs/>
                <w:lang w:val="es-ES_tradnl"/>
              </w:rPr>
            </w:pPr>
            <w:r w:rsidRPr="00671DF9">
              <w:rPr>
                <w:rFonts w:ascii="Meiryo UI" w:hAnsi="Meiryo UI" w:cstheme="majorHAnsi" w:hint="eastAsia"/>
                <w:b/>
                <w:bCs/>
                <w:lang w:val="es-ES_tradnl"/>
              </w:rPr>
              <w:t>書留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2EBEC" w14:textId="77777777" w:rsidR="00D6684D" w:rsidRPr="00C15CA5" w:rsidRDefault="00D6684D" w:rsidP="00723DA3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 w:rsidRPr="002022F3">
              <w:rPr>
                <w:rFonts w:ascii="Meiryo UI" w:hAnsi="Meiryo UI" w:cs="Calibri"/>
                <w:b/>
                <w:lang w:val="es-ES_tradnl"/>
              </w:rPr>
              <w:t>PAQUETE AZUL</w:t>
            </w:r>
          </w:p>
        </w:tc>
        <w:tc>
          <w:tcPr>
            <w:tcW w:w="3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17202" w14:textId="77777777" w:rsidR="00D6684D" w:rsidRPr="000F4B80" w:rsidRDefault="00D6684D" w:rsidP="00723DA3">
            <w:pPr>
              <w:jc w:val="center"/>
              <w:rPr>
                <w:rFonts w:ascii="Meiryo UI" w:hAnsi="Meiryo UI" w:cstheme="majorHAnsi"/>
                <w:b/>
                <w:bCs/>
                <w:lang w:val="es-ES_tradnl"/>
              </w:rPr>
            </w:pPr>
            <w:r>
              <w:rPr>
                <w:rFonts w:ascii="Meiryo UI" w:hAnsi="Meiryo UI" w:cstheme="majorHAnsi" w:hint="eastAsia"/>
                <w:b/>
                <w:bCs/>
                <w:lang w:val="es-ES_tradnl"/>
              </w:rPr>
              <w:t>P</w:t>
            </w:r>
            <w:r>
              <w:rPr>
                <w:rFonts w:ascii="Meiryo UI" w:hAnsi="Meiryo UI" w:cstheme="majorHAnsi"/>
                <w:b/>
                <w:bCs/>
                <w:lang w:val="es-ES_tradnl"/>
              </w:rPr>
              <w:t>AQUETE ESTÁNDAR</w:t>
            </w:r>
          </w:p>
        </w:tc>
      </w:tr>
      <w:tr w:rsidR="001C16C1" w:rsidRPr="000F4B80" w14:paraId="36AA621B" w14:textId="77777777" w:rsidTr="001C16C1">
        <w:trPr>
          <w:trHeight w:val="375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3AD9CE" w14:textId="6BD44771" w:rsidR="001C16C1" w:rsidRDefault="001C16C1" w:rsidP="001C16C1">
            <w:pPr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noProof/>
                <w:lang w:val="es-ES_tradnl"/>
              </w:rPr>
              <w:t>5</w:t>
            </w:r>
            <w:r>
              <w:rPr>
                <w:rFonts w:ascii="Meiryo UI" w:hAnsi="Meiryo UI" w:cstheme="majorHAnsi"/>
                <w:noProof/>
                <w:lang w:val="es-ES_tradnl"/>
              </w:rPr>
              <w:t>00g / 1 kg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2843D" w14:textId="134B9AE4" w:rsidR="001C16C1" w:rsidRPr="00046054" w:rsidRDefault="00973A8E" w:rsidP="00046054">
            <w:pPr>
              <w:jc w:val="center"/>
              <w:rPr>
                <w:rFonts w:ascii="Meiryo UI" w:hAnsi="Meiryo UI" w:cstheme="majorHAnsi"/>
                <w:noProof/>
                <w:color w:val="4F81BD" w:themeColor="accent1"/>
                <w:lang w:val="es-ES_tradnl"/>
              </w:rPr>
            </w:pPr>
            <w:r>
              <w:rPr>
                <w:rFonts w:ascii="Meiryo UI" w:hAnsi="Meiryo UI" w:cstheme="majorHAnsi" w:hint="eastAsia"/>
                <w:noProof/>
                <w:lang w:val="es-ES_tradnl"/>
              </w:rPr>
              <w:t>10,65</w:t>
            </w:r>
            <w:r w:rsidR="001C16C1">
              <w:rPr>
                <w:rFonts w:ascii="Meiryo UI" w:hAnsi="Meiryo UI" w:cstheme="majorHAnsi"/>
                <w:noProof/>
                <w:lang w:val="es-ES_tradnl"/>
              </w:rPr>
              <w:t xml:space="preserve"> </w:t>
            </w:r>
            <w:r w:rsidR="001C16C1">
              <w:rPr>
                <w:rFonts w:ascii="Meiryo UI" w:hAnsi="Meiryo UI" w:cstheme="majorHAnsi" w:hint="eastAsia"/>
                <w:noProof/>
                <w:lang w:val="es-ES_tradnl"/>
              </w:rPr>
              <w:t>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D57DED1" w14:textId="40FD2791" w:rsidR="001C16C1" w:rsidRPr="002022F3" w:rsidRDefault="001C16C1" w:rsidP="001C16C1">
            <w:pPr>
              <w:ind w:firstLineChars="50" w:firstLine="110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/>
                <w:lang w:val="es-ES_tradnl"/>
              </w:rPr>
              <w:t xml:space="preserve">Hasta 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1</w:t>
            </w:r>
            <w:r>
              <w:rPr>
                <w:rFonts w:ascii="Meiryo UI" w:hAnsi="Meiryo UI" w:cstheme="majorHAnsi"/>
                <w:lang w:val="es-ES_tradnl"/>
              </w:rPr>
              <w:t xml:space="preserve"> k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g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BDCC7" w14:textId="7366BB07" w:rsidR="001C16C1" w:rsidRPr="00DC743E" w:rsidRDefault="001C16C1" w:rsidP="00DC743E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 w:rsidRPr="00DC743E">
              <w:rPr>
                <w:rFonts w:ascii="Meiryo UI" w:hAnsi="Meiryo UI" w:cstheme="majorHAnsi" w:hint="eastAsia"/>
                <w:lang w:val="es-ES_tradnl"/>
              </w:rPr>
              <w:t>1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6</w:t>
            </w:r>
            <w:r w:rsidRPr="00DC743E">
              <w:rPr>
                <w:rFonts w:ascii="Meiryo UI" w:hAnsi="Meiryo UI" w:cstheme="majorHAnsi" w:hint="eastAsia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20</w:t>
            </w:r>
            <w:r w:rsidRPr="00DC743E">
              <w:rPr>
                <w:rFonts w:ascii="Meiryo UI" w:hAnsi="Meiryo UI" w:cstheme="majorHAnsi" w:hint="eastAsia"/>
                <w:lang w:val="es-ES_tradnl"/>
              </w:rPr>
              <w:t xml:space="preserve"> €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21AADD" w14:textId="20170708" w:rsidR="001C16C1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H</w:t>
            </w:r>
            <w:r>
              <w:rPr>
                <w:rFonts w:ascii="Meiryo UI" w:hAnsi="Meiryo UI" w:cstheme="majorHAnsi"/>
                <w:lang w:val="es-ES_tradnl"/>
              </w:rPr>
              <w:t>asta 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A4C1C4" w14:textId="19EEF567" w:rsidR="001C16C1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 w:rsidRPr="00140AA3">
              <w:rPr>
                <w:rFonts w:ascii="Meiryo UI" w:hAnsi="Meiryo UI" w:cstheme="majorHAnsi" w:hint="eastAsia"/>
                <w:lang w:val="es-ES_tradnl"/>
              </w:rPr>
              <w:t>1</w:t>
            </w:r>
            <w:r w:rsidR="00140AA3" w:rsidRPr="00140AA3">
              <w:rPr>
                <w:rFonts w:ascii="Meiryo UI" w:hAnsi="Meiryo UI" w:cstheme="majorHAnsi"/>
                <w:lang w:val="es-ES_tradnl"/>
              </w:rPr>
              <w:t>3,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27</w:t>
            </w:r>
            <w:r>
              <w:rPr>
                <w:rFonts w:ascii="Meiryo UI" w:hAnsi="Meiryo UI" w:cstheme="majorHAnsi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</w:tr>
      <w:tr w:rsidR="001C16C1" w:rsidRPr="000F4B80" w14:paraId="126B7189" w14:textId="77777777" w:rsidTr="001C16C1">
        <w:trPr>
          <w:trHeight w:val="375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172A5" w14:textId="77777777" w:rsidR="001C16C1" w:rsidRDefault="001C16C1" w:rsidP="001C16C1">
            <w:pPr>
              <w:rPr>
                <w:rFonts w:ascii="Meiryo UI" w:hAnsi="Meiryo UI" w:cstheme="majorHAnsi"/>
                <w:lang w:val="es-ES_tradnl"/>
              </w:rPr>
            </w:pPr>
            <w:bookmarkStart w:id="0" w:name="_Hlk175831130"/>
            <w:bookmarkStart w:id="1" w:name="_Hlk175831332"/>
            <w:bookmarkStart w:id="2" w:name="_Hlk175831227"/>
            <w:r>
              <w:rPr>
                <w:rFonts w:ascii="Meiryo UI" w:hAnsi="Meiryo UI" w:cstheme="majorHAnsi" w:hint="eastAsia"/>
                <w:lang w:val="es-ES_tradnl"/>
              </w:rPr>
              <w:t>1</w:t>
            </w:r>
            <w:r>
              <w:rPr>
                <w:rFonts w:ascii="Meiryo UI" w:hAnsi="Meiryo UI" w:cstheme="majorHAnsi"/>
                <w:lang w:val="es-ES_tradnl"/>
              </w:rPr>
              <w:t xml:space="preserve"> kg / 2 kg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82186" w14:textId="655B717E" w:rsidR="001C16C1" w:rsidRDefault="001C16C1" w:rsidP="001C16C1">
            <w:pPr>
              <w:jc w:val="center"/>
              <w:rPr>
                <w:rFonts w:ascii="Meiryo UI" w:hAnsi="Meiryo UI" w:cstheme="majorHAnsi"/>
                <w:noProof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1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1,10</w:t>
            </w:r>
            <w:r>
              <w:rPr>
                <w:rFonts w:ascii="Meiryo UI" w:hAnsi="Meiryo UI" w:cstheme="majorHAnsi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4CCAD5A4" w14:textId="77777777" w:rsidR="001C16C1" w:rsidRDefault="001C16C1" w:rsidP="001C16C1">
            <w:pPr>
              <w:ind w:firstLineChars="50" w:firstLine="110"/>
              <w:rPr>
                <w:rFonts w:ascii="Meiryo UI" w:hAnsi="Meiryo UI" w:cstheme="majorHAnsi"/>
                <w:noProof/>
                <w:lang w:val="es-ES_tradnl"/>
              </w:rPr>
            </w:pPr>
            <w:r w:rsidRPr="002022F3">
              <w:rPr>
                <w:rFonts w:ascii="Meiryo UI" w:hAnsi="Meiryo UI" w:cstheme="majorHAnsi" w:hint="eastAsia"/>
                <w:lang w:val="es-ES_tradnl"/>
              </w:rPr>
              <w:t>1</w:t>
            </w:r>
            <w:r>
              <w:rPr>
                <w:rFonts w:ascii="Meiryo UI" w:hAnsi="Meiryo UI" w:cstheme="majorHAnsi"/>
                <w:lang w:val="es-ES_tradnl"/>
              </w:rPr>
              <w:t xml:space="preserve"> k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g</w:t>
            </w:r>
            <w:r>
              <w:rPr>
                <w:rFonts w:ascii="Meiryo UI" w:hAnsi="Meiryo UI" w:cstheme="majorHAnsi"/>
                <w:lang w:val="es-ES_tradnl"/>
              </w:rPr>
              <w:t xml:space="preserve"> / 2 kg</w:t>
            </w:r>
          </w:p>
        </w:tc>
        <w:tc>
          <w:tcPr>
            <w:tcW w:w="1457" w:type="dxa"/>
            <w:tcBorders>
              <w:top w:val="single" w:sz="4" w:space="0" w:color="auto"/>
              <w:right w:val="single" w:sz="12" w:space="0" w:color="auto"/>
            </w:tcBorders>
          </w:tcPr>
          <w:p w14:paraId="1C72C4C1" w14:textId="714DBC80" w:rsidR="001C16C1" w:rsidRDefault="00973A8E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18,05</w:t>
            </w:r>
            <w:r w:rsidR="001C16C1" w:rsidRPr="00C15CA5">
              <w:rPr>
                <w:rFonts w:ascii="Meiryo UI" w:hAnsi="Meiryo UI" w:cstheme="majorHAnsi" w:hint="eastAsia"/>
                <w:lang w:val="es-ES_tradnl"/>
              </w:rPr>
              <w:t xml:space="preserve"> </w:t>
            </w:r>
            <w:r w:rsidR="001C16C1"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F2E139" w14:textId="77777777" w:rsidR="001C16C1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/>
                <w:lang w:val="es-ES_tradnl"/>
              </w:rPr>
              <w:t>1 kg / 5 kg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B741FD" w14:textId="6B3011C9" w:rsidR="001C16C1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1</w:t>
            </w:r>
            <w:r>
              <w:rPr>
                <w:rFonts w:ascii="Meiryo UI" w:hAnsi="Meiryo UI" w:cstheme="majorHAnsi"/>
                <w:lang w:val="es-ES_tradnl"/>
              </w:rPr>
              <w:t>6,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59</w:t>
            </w:r>
            <w:r>
              <w:rPr>
                <w:rFonts w:ascii="Meiryo UI" w:hAnsi="Meiryo UI" w:cstheme="majorHAnsi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</w:tr>
      <w:bookmarkEnd w:id="0"/>
      <w:tr w:rsidR="001C16C1" w:rsidRPr="002022F3" w14:paraId="63804A64" w14:textId="77777777" w:rsidTr="001C16C1">
        <w:tc>
          <w:tcPr>
            <w:tcW w:w="30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3EEF5A87" w14:textId="77777777" w:rsidR="001C16C1" w:rsidRPr="002022F3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7F70CB00" w14:textId="77777777" w:rsidR="001C16C1" w:rsidRDefault="001C16C1" w:rsidP="001C16C1">
            <w:pPr>
              <w:ind w:firstLineChars="50" w:firstLine="110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2</w:t>
            </w:r>
            <w:r>
              <w:rPr>
                <w:rFonts w:ascii="Meiryo UI" w:hAnsi="Meiryo UI" w:cstheme="majorHAnsi"/>
                <w:lang w:val="es-ES_tradnl"/>
              </w:rPr>
              <w:t xml:space="preserve"> kg / 5 kg</w:t>
            </w: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14:paraId="2528B6AA" w14:textId="5A12C9E9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2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2</w:t>
            </w:r>
            <w:r>
              <w:rPr>
                <w:rFonts w:ascii="Meiryo UI" w:hAnsi="Meiryo UI" w:cstheme="majorHAnsi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50</w:t>
            </w:r>
            <w:r>
              <w:rPr>
                <w:rFonts w:ascii="Meiryo UI" w:hAnsi="Meiryo UI" w:cstheme="majorHAnsi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F44E62" w14:textId="77777777" w:rsidR="001C16C1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FC90A" w14:textId="77777777" w:rsidR="001C16C1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</w:p>
        </w:tc>
      </w:tr>
      <w:tr w:rsidR="001C16C1" w:rsidRPr="002022F3" w14:paraId="574268D1" w14:textId="77777777" w:rsidTr="00723DA3">
        <w:tc>
          <w:tcPr>
            <w:tcW w:w="3000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14:paraId="4BB2BC4A" w14:textId="77777777" w:rsidR="001C16C1" w:rsidRPr="002022F3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bookmarkStart w:id="3" w:name="_Hlk175831479"/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2EE342F" w14:textId="77777777" w:rsidR="001C16C1" w:rsidRPr="002022F3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/>
                <w:lang w:val="es-ES_tradnl"/>
              </w:rPr>
              <w:t>5 k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g / 10</w:t>
            </w:r>
            <w:r>
              <w:rPr>
                <w:rFonts w:ascii="Meiryo UI" w:hAnsi="Meiryo UI" w:cstheme="majorHAnsi"/>
                <w:lang w:val="es-ES_tradnl"/>
              </w:rPr>
              <w:t xml:space="preserve"> k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g</w:t>
            </w: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14:paraId="2754A5A0" w14:textId="097C5A4A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 w:rsidRPr="00C15CA5">
              <w:rPr>
                <w:rFonts w:ascii="Meiryo UI" w:hAnsi="Meiryo UI" w:cstheme="majorHAnsi" w:hint="eastAsia"/>
                <w:lang w:val="es-ES_tradnl"/>
              </w:rPr>
              <w:t>2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6</w:t>
            </w:r>
            <w:r>
              <w:rPr>
                <w:rFonts w:ascii="Meiryo UI" w:hAnsi="Meiryo UI" w:cstheme="majorHAnsi" w:hint="eastAsia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55</w:t>
            </w:r>
            <w:r w:rsidRPr="00C15CA5">
              <w:rPr>
                <w:rFonts w:ascii="Meiryo UI" w:hAnsi="Meiryo UI" w:cstheme="majorHAnsi" w:hint="eastAsia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</w:tcBorders>
          </w:tcPr>
          <w:p w14:paraId="7562A797" w14:textId="77777777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5</w:t>
            </w:r>
            <w:r>
              <w:rPr>
                <w:rFonts w:ascii="Meiryo UI" w:hAnsi="Meiryo UI" w:cstheme="majorHAnsi"/>
                <w:lang w:val="es-ES_tradnl"/>
              </w:rPr>
              <w:t xml:space="preserve"> kg / 10 kg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</w:tcPr>
          <w:p w14:paraId="64C43C19" w14:textId="40A153D8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2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2</w:t>
            </w:r>
            <w:r>
              <w:rPr>
                <w:rFonts w:ascii="Meiryo UI" w:hAnsi="Meiryo UI" w:cstheme="majorHAnsi" w:hint="eastAsia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26</w:t>
            </w:r>
            <w:r>
              <w:rPr>
                <w:rFonts w:ascii="Meiryo UI" w:hAnsi="Meiryo UI" w:cstheme="majorHAnsi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</w:tr>
      <w:tr w:rsidR="001C16C1" w:rsidRPr="002022F3" w14:paraId="2221AB54" w14:textId="77777777" w:rsidTr="00723DA3">
        <w:tc>
          <w:tcPr>
            <w:tcW w:w="30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14:paraId="29BBFCAF" w14:textId="77777777" w:rsidR="001C16C1" w:rsidRPr="002022F3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BD9887D" w14:textId="77777777" w:rsidR="001C16C1" w:rsidRPr="002022F3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 w:rsidRPr="002022F3">
              <w:rPr>
                <w:rFonts w:ascii="Meiryo UI" w:hAnsi="Meiryo UI" w:cstheme="majorHAnsi" w:hint="eastAsia"/>
                <w:lang w:val="es-ES_tradnl"/>
              </w:rPr>
              <w:t>10</w:t>
            </w:r>
            <w:r>
              <w:rPr>
                <w:rFonts w:ascii="Meiryo UI" w:hAnsi="Meiryo UI" w:cstheme="majorHAnsi"/>
                <w:lang w:val="es-ES_tradnl"/>
              </w:rPr>
              <w:t xml:space="preserve"> k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g / 15</w:t>
            </w:r>
            <w:r>
              <w:rPr>
                <w:rFonts w:ascii="Meiryo UI" w:hAnsi="Meiryo UI" w:cstheme="majorHAnsi"/>
                <w:lang w:val="es-ES_tradnl"/>
              </w:rPr>
              <w:t xml:space="preserve"> k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g</w:t>
            </w:r>
          </w:p>
        </w:tc>
        <w:tc>
          <w:tcPr>
            <w:tcW w:w="1457" w:type="dxa"/>
            <w:tcBorders>
              <w:right w:val="single" w:sz="12" w:space="0" w:color="auto"/>
            </w:tcBorders>
          </w:tcPr>
          <w:p w14:paraId="5355DEC1" w14:textId="0FE602EF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 w:rsidRPr="00C15CA5">
              <w:rPr>
                <w:rFonts w:ascii="Meiryo UI" w:hAnsi="Meiryo UI" w:cstheme="majorHAnsi" w:hint="eastAsia"/>
                <w:lang w:val="es-ES_tradnl"/>
              </w:rPr>
              <w:t>3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8</w:t>
            </w:r>
            <w:r>
              <w:rPr>
                <w:rFonts w:ascii="Meiryo UI" w:hAnsi="Meiryo UI" w:cstheme="majorHAnsi" w:hint="eastAsia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10</w:t>
            </w:r>
            <w:r w:rsidRPr="00C15CA5">
              <w:rPr>
                <w:rFonts w:ascii="Meiryo UI" w:hAnsi="Meiryo UI" w:cstheme="majorHAnsi" w:hint="eastAsia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  <w:tc>
          <w:tcPr>
            <w:tcW w:w="1803" w:type="dxa"/>
            <w:tcBorders>
              <w:left w:val="single" w:sz="12" w:space="0" w:color="auto"/>
            </w:tcBorders>
          </w:tcPr>
          <w:p w14:paraId="204F668F" w14:textId="77777777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1</w:t>
            </w:r>
            <w:r>
              <w:rPr>
                <w:rFonts w:ascii="Meiryo UI" w:hAnsi="Meiryo UI" w:cstheme="majorHAnsi"/>
                <w:lang w:val="es-ES_tradnl"/>
              </w:rPr>
              <w:t>0 kg /15 kg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11E4AA0" w14:textId="340A70FF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2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7</w:t>
            </w:r>
            <w:r>
              <w:rPr>
                <w:rFonts w:ascii="Meiryo UI" w:hAnsi="Meiryo UI" w:cstheme="majorHAnsi" w:hint="eastAsia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01</w:t>
            </w:r>
            <w:r>
              <w:rPr>
                <w:rFonts w:ascii="Meiryo UI" w:hAnsi="Meiryo UI" w:cstheme="majorHAnsi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</w:tr>
      <w:tr w:rsidR="001C16C1" w:rsidRPr="002022F3" w14:paraId="53229A98" w14:textId="77777777" w:rsidTr="00723DA3">
        <w:trPr>
          <w:trHeight w:val="435"/>
        </w:trPr>
        <w:tc>
          <w:tcPr>
            <w:tcW w:w="30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14:paraId="00B668C5" w14:textId="77777777" w:rsidR="001C16C1" w:rsidRPr="002022F3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</w:tcPr>
          <w:p w14:paraId="70DE0A55" w14:textId="77777777" w:rsidR="001C16C1" w:rsidRPr="002022F3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 w:rsidRPr="002022F3">
              <w:rPr>
                <w:rFonts w:ascii="Meiryo UI" w:hAnsi="Meiryo UI" w:cstheme="majorHAnsi" w:hint="eastAsia"/>
                <w:lang w:val="es-ES_tradnl"/>
              </w:rPr>
              <w:t>15</w:t>
            </w:r>
            <w:r>
              <w:rPr>
                <w:rFonts w:ascii="Meiryo UI" w:hAnsi="Meiryo UI" w:cstheme="majorHAnsi"/>
                <w:lang w:val="es-ES_tradnl"/>
              </w:rPr>
              <w:t xml:space="preserve"> k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g / 20</w:t>
            </w:r>
            <w:r>
              <w:rPr>
                <w:rFonts w:ascii="Meiryo UI" w:hAnsi="Meiryo UI" w:cstheme="majorHAnsi"/>
                <w:lang w:val="es-ES_tradnl"/>
              </w:rPr>
              <w:t xml:space="preserve"> k</w:t>
            </w:r>
            <w:r w:rsidRPr="002022F3">
              <w:rPr>
                <w:rFonts w:ascii="Meiryo UI" w:hAnsi="Meiryo UI" w:cstheme="majorHAnsi" w:hint="eastAsia"/>
                <w:lang w:val="es-ES_tradnl"/>
              </w:rPr>
              <w:t>g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12" w:space="0" w:color="auto"/>
            </w:tcBorders>
          </w:tcPr>
          <w:p w14:paraId="113F44A3" w14:textId="230E2F16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/>
                <w:lang w:val="es-ES_tradnl"/>
              </w:rPr>
              <w:t>4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5</w:t>
            </w:r>
            <w:r>
              <w:rPr>
                <w:rFonts w:ascii="Meiryo UI" w:hAnsi="Meiryo UI" w:cstheme="majorHAnsi" w:hint="eastAsia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60</w:t>
            </w:r>
            <w:r w:rsidRPr="00C15CA5">
              <w:rPr>
                <w:rFonts w:ascii="Meiryo UI" w:hAnsi="Meiryo UI" w:cstheme="majorHAnsi" w:hint="eastAsia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  <w:tc>
          <w:tcPr>
            <w:tcW w:w="1803" w:type="dxa"/>
            <w:tcBorders>
              <w:left w:val="single" w:sz="12" w:space="0" w:color="auto"/>
            </w:tcBorders>
          </w:tcPr>
          <w:p w14:paraId="4338D37E" w14:textId="77777777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1</w:t>
            </w:r>
            <w:r>
              <w:rPr>
                <w:rFonts w:ascii="Meiryo UI" w:hAnsi="Meiryo UI" w:cstheme="majorHAnsi"/>
                <w:lang w:val="es-ES_tradnl"/>
              </w:rPr>
              <w:t>5 kg / 20 kg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6165E0A" w14:textId="0C762B21" w:rsidR="001C16C1" w:rsidRPr="00C15CA5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3</w:t>
            </w:r>
            <w:r>
              <w:rPr>
                <w:rFonts w:ascii="Meiryo UI" w:hAnsi="Meiryo UI" w:cstheme="majorHAnsi"/>
                <w:lang w:val="es-ES_tradnl"/>
              </w:rPr>
              <w:t>2</w:t>
            </w:r>
            <w:r>
              <w:rPr>
                <w:rFonts w:ascii="Meiryo UI" w:hAnsi="Meiryo UI" w:cstheme="majorHAnsi" w:hint="eastAsia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67</w:t>
            </w:r>
            <w:r>
              <w:rPr>
                <w:rFonts w:ascii="Meiryo UI" w:hAnsi="Meiryo UI" w:cstheme="majorHAnsi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</w:tr>
      <w:bookmarkEnd w:id="1"/>
      <w:tr w:rsidR="001C16C1" w:rsidRPr="002022F3" w14:paraId="6E652765" w14:textId="77777777" w:rsidTr="001C16C1">
        <w:trPr>
          <w:trHeight w:val="240"/>
        </w:trPr>
        <w:tc>
          <w:tcPr>
            <w:tcW w:w="30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14:paraId="7191A7E3" w14:textId="77777777" w:rsidR="001C16C1" w:rsidRPr="002022F3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</w:p>
        </w:tc>
        <w:tc>
          <w:tcPr>
            <w:tcW w:w="31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4F81BD" w:themeColor="accent1"/>
            </w:tcBorders>
          </w:tcPr>
          <w:p w14:paraId="7BE2942A" w14:textId="77777777" w:rsidR="001C16C1" w:rsidRPr="00010563" w:rsidRDefault="001C16C1" w:rsidP="001C16C1">
            <w:pPr>
              <w:jc w:val="center"/>
              <w:rPr>
                <w:rFonts w:ascii="Meiryo UI" w:hAnsi="Meiryo UI" w:cstheme="majorHAnsi"/>
                <w:lang w:val="es-ES"/>
              </w:rPr>
            </w:pPr>
          </w:p>
        </w:tc>
        <w:tc>
          <w:tcPr>
            <w:tcW w:w="18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5B1442" w14:textId="77777777" w:rsidR="001C16C1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2</w:t>
            </w:r>
            <w:r>
              <w:rPr>
                <w:rFonts w:ascii="Meiryo UI" w:hAnsi="Meiryo UI" w:cstheme="majorHAnsi"/>
                <w:lang w:val="es-ES_tradnl"/>
              </w:rPr>
              <w:t>0 kg / 25 kg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24EB56" w14:textId="55E11BC4" w:rsidR="001C16C1" w:rsidRDefault="001C16C1" w:rsidP="001C16C1">
            <w:pPr>
              <w:jc w:val="center"/>
              <w:rPr>
                <w:rFonts w:ascii="Meiryo UI" w:hAnsi="Meiryo UI" w:cstheme="majorHAnsi"/>
                <w:lang w:val="es-ES_tradnl"/>
              </w:rPr>
            </w:pPr>
            <w:r>
              <w:rPr>
                <w:rFonts w:ascii="Meiryo UI" w:hAnsi="Meiryo UI" w:cstheme="majorHAnsi" w:hint="eastAsia"/>
                <w:lang w:val="es-ES_tradnl"/>
              </w:rPr>
              <w:t>3</w:t>
            </w:r>
            <w:r>
              <w:rPr>
                <w:rFonts w:ascii="Meiryo UI" w:hAnsi="Meiryo UI" w:cstheme="majorHAnsi"/>
                <w:lang w:val="es-ES_tradnl"/>
              </w:rPr>
              <w:t>7</w:t>
            </w:r>
            <w:r>
              <w:rPr>
                <w:rFonts w:ascii="Meiryo UI" w:hAnsi="Meiryo UI" w:cstheme="majorHAnsi" w:hint="eastAsia"/>
                <w:lang w:val="es-ES_tradnl"/>
              </w:rPr>
              <w:t>,</w:t>
            </w:r>
            <w:r w:rsidR="00973A8E">
              <w:rPr>
                <w:rFonts w:ascii="Meiryo UI" w:hAnsi="Meiryo UI" w:cstheme="majorHAnsi" w:hint="eastAsia"/>
                <w:lang w:val="es-ES_tradnl"/>
              </w:rPr>
              <w:t>86</w:t>
            </w:r>
            <w:r>
              <w:rPr>
                <w:rFonts w:ascii="Meiryo UI" w:hAnsi="Meiryo UI" w:cstheme="majorHAnsi"/>
                <w:lang w:val="es-ES_tradnl"/>
              </w:rPr>
              <w:t xml:space="preserve"> </w:t>
            </w:r>
            <w:r>
              <w:rPr>
                <w:rFonts w:ascii="Meiryo UI" w:hAnsi="Meiryo UI" w:cstheme="majorHAnsi" w:hint="eastAsia"/>
                <w:lang w:val="es-ES_tradnl"/>
              </w:rPr>
              <w:t>€</w:t>
            </w:r>
          </w:p>
        </w:tc>
      </w:tr>
    </w:tbl>
    <w:bookmarkEnd w:id="2"/>
    <w:bookmarkEnd w:id="3"/>
    <w:p w14:paraId="39A52FC6" w14:textId="77777777" w:rsidR="00D6684D" w:rsidRPr="00EA7A35" w:rsidRDefault="00D6684D" w:rsidP="00D6684D">
      <w:pPr>
        <w:pStyle w:val="a7"/>
        <w:numPr>
          <w:ilvl w:val="0"/>
          <w:numId w:val="11"/>
        </w:numPr>
        <w:ind w:leftChars="0"/>
        <w:rPr>
          <w:rFonts w:ascii="Meiryo UI" w:eastAsia="Meiryo UI" w:hAnsi="Meiryo UI"/>
          <w:sz w:val="22"/>
          <w:lang w:val="es-ES_tradnl"/>
        </w:rPr>
      </w:pPr>
      <w:r>
        <w:rPr>
          <w:rFonts w:ascii="Meiryo UI" w:eastAsia="Meiryo UI" w:hAnsi="Meiryo UI" w:hint="eastAsia"/>
          <w:sz w:val="22"/>
          <w:lang w:val="es-ES_tradnl"/>
        </w:rPr>
        <w:t>Aなどの少額切手は避け、B</w:t>
      </w:r>
      <w:r>
        <w:rPr>
          <w:rFonts w:ascii="Meiryo UI" w:eastAsia="Meiryo UI" w:hAnsi="Meiryo UI"/>
          <w:sz w:val="22"/>
          <w:lang w:val="es-ES_tradnl"/>
        </w:rPr>
        <w:t>、C、D</w:t>
      </w:r>
      <w:r>
        <w:rPr>
          <w:rFonts w:ascii="Meiryo UI" w:eastAsia="Meiryo UI" w:hAnsi="Meiryo UI" w:hint="eastAsia"/>
          <w:sz w:val="22"/>
          <w:lang w:val="es-ES_tradnl"/>
        </w:rPr>
        <w:t>や記念切手を利用して、</w:t>
      </w:r>
      <w:r w:rsidRPr="00EA7A35">
        <w:rPr>
          <w:rFonts w:ascii="Meiryo UI" w:eastAsia="Meiryo UI" w:hAnsi="Meiryo UI" w:hint="eastAsia"/>
          <w:sz w:val="22"/>
          <w:lang w:val="es-ES_tradnl"/>
        </w:rPr>
        <w:t>枚数が少なくなるよう調整</w:t>
      </w:r>
      <w:r>
        <w:rPr>
          <w:rFonts w:ascii="Meiryo UI" w:eastAsia="Meiryo UI" w:hAnsi="Meiryo UI" w:hint="eastAsia"/>
          <w:sz w:val="22"/>
          <w:lang w:val="es-ES_tradnl"/>
        </w:rPr>
        <w:t>を</w:t>
      </w:r>
      <w:r w:rsidRPr="00EA7A35">
        <w:rPr>
          <w:rFonts w:ascii="Meiryo UI" w:eastAsia="Meiryo UI" w:hAnsi="Meiryo UI" w:hint="eastAsia"/>
          <w:sz w:val="22"/>
          <w:lang w:val="es-ES_tradnl"/>
        </w:rPr>
        <w:t>お願</w:t>
      </w:r>
      <w:r>
        <w:rPr>
          <w:rFonts w:ascii="Meiryo UI" w:eastAsia="Meiryo UI" w:hAnsi="Meiryo UI" w:hint="eastAsia"/>
          <w:sz w:val="22"/>
          <w:lang w:val="es-ES_tradnl"/>
        </w:rPr>
        <w:t>い</w:t>
      </w:r>
      <w:r w:rsidRPr="00EA7A35">
        <w:rPr>
          <w:rFonts w:ascii="Meiryo UI" w:eastAsia="Meiryo UI" w:hAnsi="Meiryo UI" w:hint="eastAsia"/>
          <w:sz w:val="22"/>
          <w:lang w:val="es-ES_tradnl"/>
        </w:rPr>
        <w:t>します。</w:t>
      </w:r>
    </w:p>
    <w:sectPr w:rsidR="00D6684D" w:rsidRPr="00EA7A35" w:rsidSect="00BE5AF2">
      <w:pgSz w:w="11906" w:h="16838" w:code="9"/>
      <w:pgMar w:top="737" w:right="1134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7A48" w14:textId="77777777" w:rsidR="008E2483" w:rsidRDefault="008E2483" w:rsidP="00B43EDC">
      <w:r>
        <w:separator/>
      </w:r>
    </w:p>
  </w:endnote>
  <w:endnote w:type="continuationSeparator" w:id="0">
    <w:p w14:paraId="043BA2C6" w14:textId="77777777" w:rsidR="008E2483" w:rsidRDefault="008E2483" w:rsidP="00B4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9025" w14:textId="77777777" w:rsidR="008E2483" w:rsidRDefault="008E2483" w:rsidP="00B43EDC">
      <w:r>
        <w:separator/>
      </w:r>
    </w:p>
  </w:footnote>
  <w:footnote w:type="continuationSeparator" w:id="0">
    <w:p w14:paraId="31EE6861" w14:textId="77777777" w:rsidR="008E2483" w:rsidRDefault="008E2483" w:rsidP="00B4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194"/>
    <w:multiLevelType w:val="hybridMultilevel"/>
    <w:tmpl w:val="D0D88D38"/>
    <w:lvl w:ilvl="0" w:tplc="E50EE910">
      <w:start w:val="1"/>
      <w:numFmt w:val="decimalEnclosedCircle"/>
      <w:lvlText w:val="%1"/>
      <w:lvlJc w:val="left"/>
      <w:pPr>
        <w:ind w:left="362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E8416AB"/>
    <w:multiLevelType w:val="hybridMultilevel"/>
    <w:tmpl w:val="8E864E20"/>
    <w:lvl w:ilvl="0" w:tplc="1FD0DF0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CE5E84"/>
    <w:multiLevelType w:val="hybridMultilevel"/>
    <w:tmpl w:val="A9F80F02"/>
    <w:lvl w:ilvl="0" w:tplc="23223DC8">
      <w:numFmt w:val="bullet"/>
      <w:lvlText w:val="※"/>
      <w:lvlJc w:val="left"/>
      <w:pPr>
        <w:ind w:left="8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332B4575"/>
    <w:multiLevelType w:val="hybridMultilevel"/>
    <w:tmpl w:val="12885FAA"/>
    <w:lvl w:ilvl="0" w:tplc="475AAA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CD197E"/>
    <w:multiLevelType w:val="hybridMultilevel"/>
    <w:tmpl w:val="7C3EF8C8"/>
    <w:lvl w:ilvl="0" w:tplc="65BC5E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3D0AE2"/>
    <w:multiLevelType w:val="hybridMultilevel"/>
    <w:tmpl w:val="5BBA82AE"/>
    <w:lvl w:ilvl="0" w:tplc="385C8C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7A5D24"/>
    <w:multiLevelType w:val="hybridMultilevel"/>
    <w:tmpl w:val="6002B32C"/>
    <w:lvl w:ilvl="0" w:tplc="859417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B23112"/>
    <w:multiLevelType w:val="hybridMultilevel"/>
    <w:tmpl w:val="BE80A7DA"/>
    <w:lvl w:ilvl="0" w:tplc="E452DEFA">
      <w:start w:val="9"/>
      <w:numFmt w:val="bullet"/>
      <w:lvlText w:val="※"/>
      <w:lvlJc w:val="left"/>
      <w:pPr>
        <w:ind w:left="12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F5051C3"/>
    <w:multiLevelType w:val="hybridMultilevel"/>
    <w:tmpl w:val="FE50E38E"/>
    <w:lvl w:ilvl="0" w:tplc="65BC5E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FA21C4E"/>
    <w:multiLevelType w:val="hybridMultilevel"/>
    <w:tmpl w:val="2B14E4EA"/>
    <w:lvl w:ilvl="0" w:tplc="824299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3D51428"/>
    <w:multiLevelType w:val="hybridMultilevel"/>
    <w:tmpl w:val="057EFDEE"/>
    <w:lvl w:ilvl="0" w:tplc="65BC5E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5C56AB3"/>
    <w:multiLevelType w:val="hybridMultilevel"/>
    <w:tmpl w:val="646E35FA"/>
    <w:lvl w:ilvl="0" w:tplc="BF56C5F2">
      <w:numFmt w:val="bullet"/>
      <w:lvlText w:val="※"/>
      <w:lvlJc w:val="left"/>
      <w:pPr>
        <w:ind w:left="10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741781330">
    <w:abstractNumId w:val="7"/>
  </w:num>
  <w:num w:numId="2" w16cid:durableId="846602538">
    <w:abstractNumId w:val="7"/>
  </w:num>
  <w:num w:numId="3" w16cid:durableId="180046279">
    <w:abstractNumId w:val="0"/>
  </w:num>
  <w:num w:numId="4" w16cid:durableId="963660158">
    <w:abstractNumId w:val="3"/>
  </w:num>
  <w:num w:numId="5" w16cid:durableId="1884631013">
    <w:abstractNumId w:val="9"/>
  </w:num>
  <w:num w:numId="6" w16cid:durableId="1102997240">
    <w:abstractNumId w:val="1"/>
  </w:num>
  <w:num w:numId="7" w16cid:durableId="2021464353">
    <w:abstractNumId w:val="10"/>
  </w:num>
  <w:num w:numId="8" w16cid:durableId="873153037">
    <w:abstractNumId w:val="8"/>
  </w:num>
  <w:num w:numId="9" w16cid:durableId="1746150239">
    <w:abstractNumId w:val="4"/>
  </w:num>
  <w:num w:numId="10" w16cid:durableId="453136678">
    <w:abstractNumId w:val="11"/>
  </w:num>
  <w:num w:numId="11" w16cid:durableId="2021540765">
    <w:abstractNumId w:val="2"/>
  </w:num>
  <w:num w:numId="12" w16cid:durableId="1889952417">
    <w:abstractNumId w:val="6"/>
  </w:num>
  <w:num w:numId="13" w16cid:durableId="757143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_tradnl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s-ES_tradnl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06"/>
    <w:rsid w:val="00002140"/>
    <w:rsid w:val="00026806"/>
    <w:rsid w:val="00034B72"/>
    <w:rsid w:val="00046054"/>
    <w:rsid w:val="00057293"/>
    <w:rsid w:val="00060C1E"/>
    <w:rsid w:val="00062A17"/>
    <w:rsid w:val="0007797C"/>
    <w:rsid w:val="000926AB"/>
    <w:rsid w:val="000937EB"/>
    <w:rsid w:val="000A5A8E"/>
    <w:rsid w:val="000B1AF3"/>
    <w:rsid w:val="000F318F"/>
    <w:rsid w:val="000F4B80"/>
    <w:rsid w:val="000F793A"/>
    <w:rsid w:val="001048E7"/>
    <w:rsid w:val="001130E1"/>
    <w:rsid w:val="00140476"/>
    <w:rsid w:val="00140AA3"/>
    <w:rsid w:val="0014429A"/>
    <w:rsid w:val="0015721D"/>
    <w:rsid w:val="001861C9"/>
    <w:rsid w:val="001952CC"/>
    <w:rsid w:val="001C16C1"/>
    <w:rsid w:val="001C4A4E"/>
    <w:rsid w:val="001C505D"/>
    <w:rsid w:val="001D0DBB"/>
    <w:rsid w:val="001E4B3C"/>
    <w:rsid w:val="001F156F"/>
    <w:rsid w:val="002022F3"/>
    <w:rsid w:val="00227F05"/>
    <w:rsid w:val="00231468"/>
    <w:rsid w:val="00232702"/>
    <w:rsid w:val="00233941"/>
    <w:rsid w:val="00265F47"/>
    <w:rsid w:val="00297B1E"/>
    <w:rsid w:val="002A0DCA"/>
    <w:rsid w:val="002A4497"/>
    <w:rsid w:val="002C7983"/>
    <w:rsid w:val="002E6332"/>
    <w:rsid w:val="00302468"/>
    <w:rsid w:val="00302D76"/>
    <w:rsid w:val="00310D4C"/>
    <w:rsid w:val="00311925"/>
    <w:rsid w:val="00325440"/>
    <w:rsid w:val="00340267"/>
    <w:rsid w:val="00353F77"/>
    <w:rsid w:val="00377749"/>
    <w:rsid w:val="00392F31"/>
    <w:rsid w:val="003950D6"/>
    <w:rsid w:val="003A3460"/>
    <w:rsid w:val="00403E06"/>
    <w:rsid w:val="00404830"/>
    <w:rsid w:val="00414A48"/>
    <w:rsid w:val="004242ED"/>
    <w:rsid w:val="0042431A"/>
    <w:rsid w:val="00461738"/>
    <w:rsid w:val="00466881"/>
    <w:rsid w:val="00476C4F"/>
    <w:rsid w:val="004C4420"/>
    <w:rsid w:val="004F78C1"/>
    <w:rsid w:val="00506473"/>
    <w:rsid w:val="005122C1"/>
    <w:rsid w:val="00541CE3"/>
    <w:rsid w:val="005A2020"/>
    <w:rsid w:val="005A53FB"/>
    <w:rsid w:val="005B15BA"/>
    <w:rsid w:val="005B2AB5"/>
    <w:rsid w:val="005B350D"/>
    <w:rsid w:val="005C01C2"/>
    <w:rsid w:val="005C79F1"/>
    <w:rsid w:val="005D1463"/>
    <w:rsid w:val="005E7C7D"/>
    <w:rsid w:val="005F21FA"/>
    <w:rsid w:val="005F5155"/>
    <w:rsid w:val="00610D41"/>
    <w:rsid w:val="00616803"/>
    <w:rsid w:val="00616B90"/>
    <w:rsid w:val="006446DE"/>
    <w:rsid w:val="00671DF9"/>
    <w:rsid w:val="006A65EF"/>
    <w:rsid w:val="006D573E"/>
    <w:rsid w:val="006D662D"/>
    <w:rsid w:val="00706F17"/>
    <w:rsid w:val="00731FBA"/>
    <w:rsid w:val="00780AFE"/>
    <w:rsid w:val="007A1031"/>
    <w:rsid w:val="007A708D"/>
    <w:rsid w:val="007B3BED"/>
    <w:rsid w:val="007B5A70"/>
    <w:rsid w:val="007C58D1"/>
    <w:rsid w:val="007F1290"/>
    <w:rsid w:val="00821035"/>
    <w:rsid w:val="00831E77"/>
    <w:rsid w:val="008A27EE"/>
    <w:rsid w:val="008E2483"/>
    <w:rsid w:val="00922B33"/>
    <w:rsid w:val="00923E62"/>
    <w:rsid w:val="00931778"/>
    <w:rsid w:val="00951C8E"/>
    <w:rsid w:val="009652A5"/>
    <w:rsid w:val="00973A8E"/>
    <w:rsid w:val="00984EA7"/>
    <w:rsid w:val="009914F2"/>
    <w:rsid w:val="009A1CC8"/>
    <w:rsid w:val="009B63F1"/>
    <w:rsid w:val="009C6193"/>
    <w:rsid w:val="009D52B3"/>
    <w:rsid w:val="009F167A"/>
    <w:rsid w:val="009F27FB"/>
    <w:rsid w:val="00A06F2B"/>
    <w:rsid w:val="00A2439B"/>
    <w:rsid w:val="00A338EA"/>
    <w:rsid w:val="00A3754A"/>
    <w:rsid w:val="00A60C54"/>
    <w:rsid w:val="00A736AF"/>
    <w:rsid w:val="00A84ACB"/>
    <w:rsid w:val="00A85AF7"/>
    <w:rsid w:val="00A95C9B"/>
    <w:rsid w:val="00A95D1D"/>
    <w:rsid w:val="00AA72AB"/>
    <w:rsid w:val="00AD42B8"/>
    <w:rsid w:val="00AF5855"/>
    <w:rsid w:val="00AF5B2B"/>
    <w:rsid w:val="00B312D4"/>
    <w:rsid w:val="00B35FA2"/>
    <w:rsid w:val="00B3616F"/>
    <w:rsid w:val="00B41340"/>
    <w:rsid w:val="00B41AF6"/>
    <w:rsid w:val="00B43EDC"/>
    <w:rsid w:val="00B539A1"/>
    <w:rsid w:val="00B82CBE"/>
    <w:rsid w:val="00B848C5"/>
    <w:rsid w:val="00B863A2"/>
    <w:rsid w:val="00B91D5C"/>
    <w:rsid w:val="00B93750"/>
    <w:rsid w:val="00BB0FF8"/>
    <w:rsid w:val="00BC5997"/>
    <w:rsid w:val="00BD13EA"/>
    <w:rsid w:val="00BE5AF2"/>
    <w:rsid w:val="00C15CA5"/>
    <w:rsid w:val="00C33E18"/>
    <w:rsid w:val="00C45A5E"/>
    <w:rsid w:val="00C54CEF"/>
    <w:rsid w:val="00C66A96"/>
    <w:rsid w:val="00C7786B"/>
    <w:rsid w:val="00C84247"/>
    <w:rsid w:val="00CC5F9D"/>
    <w:rsid w:val="00CC6CF7"/>
    <w:rsid w:val="00CE19A3"/>
    <w:rsid w:val="00CE4751"/>
    <w:rsid w:val="00D01865"/>
    <w:rsid w:val="00D11AFC"/>
    <w:rsid w:val="00D1269A"/>
    <w:rsid w:val="00D13481"/>
    <w:rsid w:val="00D1407C"/>
    <w:rsid w:val="00D24E79"/>
    <w:rsid w:val="00D27488"/>
    <w:rsid w:val="00D34306"/>
    <w:rsid w:val="00D34371"/>
    <w:rsid w:val="00D34F89"/>
    <w:rsid w:val="00D4092A"/>
    <w:rsid w:val="00D40C24"/>
    <w:rsid w:val="00D456D3"/>
    <w:rsid w:val="00D54607"/>
    <w:rsid w:val="00D6684D"/>
    <w:rsid w:val="00D75EFF"/>
    <w:rsid w:val="00D91715"/>
    <w:rsid w:val="00DB46C3"/>
    <w:rsid w:val="00DC1B96"/>
    <w:rsid w:val="00DC743E"/>
    <w:rsid w:val="00DE140B"/>
    <w:rsid w:val="00DF5E1E"/>
    <w:rsid w:val="00E0296D"/>
    <w:rsid w:val="00E12157"/>
    <w:rsid w:val="00E33B3B"/>
    <w:rsid w:val="00E33D88"/>
    <w:rsid w:val="00E713C8"/>
    <w:rsid w:val="00E97EAA"/>
    <w:rsid w:val="00EA7A35"/>
    <w:rsid w:val="00F32316"/>
    <w:rsid w:val="00F7597E"/>
    <w:rsid w:val="00F9746C"/>
    <w:rsid w:val="00FB343A"/>
    <w:rsid w:val="00FC1114"/>
    <w:rsid w:val="00FD5AF9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919805"/>
  <w15:docId w15:val="{90D99628-D82E-4DB3-B9C8-6EC7F37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8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9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022F3"/>
    <w:rPr>
      <w:rFonts w:eastAsia="Meiryo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15B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43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3EDC"/>
  </w:style>
  <w:style w:type="paragraph" w:styleId="aa">
    <w:name w:val="footer"/>
    <w:basedOn w:val="a"/>
    <w:link w:val="ab"/>
    <w:uiPriority w:val="99"/>
    <w:unhideWhenUsed/>
    <w:rsid w:val="00B43E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33F1-4FB6-4C38-B339-17257F5C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